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B5" w:rsidRPr="00F33250" w:rsidRDefault="004E2EB5" w:rsidP="004E2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0000FF"/>
          <w:sz w:val="28"/>
          <w:szCs w:val="28"/>
          <w:lang w:eastAsia="ru-RU"/>
        </w:rPr>
        <w:t xml:space="preserve">Информационно-образовательные ресурсы: </w:t>
      </w:r>
      <w:r w:rsidRPr="00F33250">
        <w:rPr>
          <w:rFonts w:ascii="Trebuchet MS" w:eastAsia="Times New Roman" w:hAnsi="Trebuchet MS" w:cs="Times New Roman"/>
          <w:color w:val="800080"/>
          <w:sz w:val="28"/>
          <w:szCs w:val="28"/>
          <w:lang w:eastAsia="ru-RU"/>
        </w:rPr>
        <w:t>Официальный сайт Министерства образования и науки Российской Федерации -</w:t>
      </w:r>
      <w:r w:rsidRPr="00F3325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F33250">
          <w:rPr>
            <w:rFonts w:ascii="Trebuchet MS" w:eastAsia="Times New Roman" w:hAnsi="Trebuchet MS" w:cs="Times New Roman"/>
            <w:color w:val="0099E1"/>
            <w:sz w:val="28"/>
            <w:szCs w:val="28"/>
            <w:u w:val="single"/>
            <w:lang w:eastAsia="ru-RU"/>
          </w:rPr>
          <w:t>http://www.gov.ru</w:t>
        </w:r>
      </w:hyperlink>
    </w:p>
    <w:p w:rsidR="004E2EB5" w:rsidRPr="00F33250" w:rsidRDefault="004E2EB5" w:rsidP="004E2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  <w:r w:rsidRPr="00F33250">
        <w:rPr>
          <w:rFonts w:ascii="Trebuchet MS" w:eastAsia="Times New Roman" w:hAnsi="Trebuchet MS" w:cs="Times New Roman"/>
          <w:color w:val="800080"/>
          <w:sz w:val="28"/>
          <w:szCs w:val="28"/>
          <w:lang w:eastAsia="ru-RU"/>
        </w:rPr>
        <w:t>Федеральный портал "Российское образование" - </w:t>
      </w:r>
      <w:hyperlink r:id="rId6" w:tgtFrame="_blank" w:history="1">
        <w:r w:rsidRPr="00F33250">
          <w:rPr>
            <w:rFonts w:ascii="Trebuchet MS" w:eastAsia="Times New Roman" w:hAnsi="Trebuchet MS" w:cs="Times New Roman"/>
            <w:color w:val="0099E1"/>
            <w:sz w:val="28"/>
            <w:szCs w:val="28"/>
            <w:u w:val="single"/>
            <w:lang w:eastAsia="ru-RU"/>
          </w:rPr>
          <w:t>http://www.edu.ru</w:t>
        </w:r>
      </w:hyperlink>
    </w:p>
    <w:p w:rsidR="004E2EB5" w:rsidRPr="00F33250" w:rsidRDefault="004E2EB5" w:rsidP="004E2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800080"/>
          <w:sz w:val="28"/>
          <w:szCs w:val="28"/>
          <w:lang w:eastAsia="ru-RU"/>
        </w:rPr>
        <w:t>Информационная система "Единое окно доступа к образовательным ресурсам" - </w:t>
      </w:r>
      <w:hyperlink r:id="rId7" w:tgtFrame="_blank" w:history="1">
        <w:r w:rsidRPr="00F33250">
          <w:rPr>
            <w:rFonts w:ascii="Trebuchet MS" w:eastAsia="Times New Roman" w:hAnsi="Trebuchet MS" w:cs="Times New Roman"/>
            <w:color w:val="0099E1"/>
            <w:sz w:val="28"/>
            <w:szCs w:val="28"/>
            <w:u w:val="single"/>
            <w:lang w:eastAsia="ru-RU"/>
          </w:rPr>
          <w:t>http://window.edu.ru</w:t>
        </w:r>
      </w:hyperlink>
    </w:p>
    <w:p w:rsidR="004E2EB5" w:rsidRPr="00F33250" w:rsidRDefault="004E2EB5" w:rsidP="004E2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800080"/>
          <w:sz w:val="28"/>
          <w:szCs w:val="28"/>
          <w:lang w:eastAsia="ru-RU"/>
        </w:rPr>
        <w:t>Единая коллекция цифровых образовательных ресурсов -</w:t>
      </w:r>
      <w:r w:rsidRPr="00F3325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  <w:hyperlink r:id="rId8" w:tgtFrame="_blank" w:history="1">
        <w:r w:rsidRPr="00F33250">
          <w:rPr>
            <w:rFonts w:ascii="Trebuchet MS" w:eastAsia="Times New Roman" w:hAnsi="Trebuchet MS" w:cs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  <w:r w:rsidRPr="00F33250">
          <w:rPr>
            <w:rFonts w:ascii="Trebuchet MS" w:eastAsia="Times New Roman" w:hAnsi="Trebuchet MS" w:cs="Times New Roman"/>
            <w:color w:val="0099E1"/>
            <w:sz w:val="28"/>
            <w:szCs w:val="28"/>
            <w:u w:val="single"/>
            <w:lang w:eastAsia="ru-RU"/>
          </w:rPr>
          <w:t> </w:t>
        </w:r>
      </w:hyperlink>
    </w:p>
    <w:p w:rsidR="004E2EB5" w:rsidRPr="00F33250" w:rsidRDefault="004E2EB5" w:rsidP="004E2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800080"/>
          <w:sz w:val="28"/>
          <w:szCs w:val="28"/>
          <w:lang w:eastAsia="ru-RU"/>
        </w:rPr>
        <w:t>Федеральный центр информационно-образовательных ресурсов -</w:t>
      </w:r>
      <w:r w:rsidRPr="00F33250">
        <w:rPr>
          <w:rFonts w:ascii="Trebuchet MS" w:eastAsia="Times New Roman" w:hAnsi="Trebuchet MS" w:cs="Times New Roman"/>
          <w:color w:val="000080"/>
          <w:sz w:val="28"/>
          <w:szCs w:val="28"/>
          <w:lang w:eastAsia="ru-RU"/>
        </w:rPr>
        <w:t> </w:t>
      </w:r>
      <w:hyperlink r:id="rId9" w:tgtFrame="_blank" w:history="1">
        <w:r w:rsidRPr="00F33250">
          <w:rPr>
            <w:rFonts w:ascii="Trebuchet MS" w:eastAsia="Times New Roman" w:hAnsi="Trebuchet MS" w:cs="Times New Roman"/>
            <w:color w:val="0099E1"/>
            <w:sz w:val="28"/>
            <w:szCs w:val="28"/>
            <w:u w:val="single"/>
            <w:lang w:eastAsia="ru-RU"/>
          </w:rPr>
          <w:t>http://fcior.edu.ru</w:t>
        </w:r>
      </w:hyperlink>
    </w:p>
    <w:p w:rsidR="004E2EB5" w:rsidRPr="00F33250" w:rsidRDefault="004E2EB5" w:rsidP="004E2E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800080"/>
          <w:sz w:val="28"/>
          <w:szCs w:val="28"/>
          <w:lang w:eastAsia="ru-RU"/>
        </w:rPr>
        <w:t>Центр развития образования Пермского края - </w:t>
      </w:r>
      <w:hyperlink r:id="rId10" w:tgtFrame="_blank" w:history="1">
        <w:r w:rsidRPr="00F33250">
          <w:rPr>
            <w:rFonts w:ascii="Trebuchet MS" w:eastAsia="Times New Roman" w:hAnsi="Trebuchet MS" w:cs="Times New Roman"/>
            <w:color w:val="0099E1"/>
            <w:sz w:val="28"/>
            <w:szCs w:val="28"/>
            <w:u w:val="single"/>
            <w:lang w:eastAsia="ru-RU"/>
          </w:rPr>
          <w:t>http://cropk.wordpress.com/</w:t>
        </w:r>
      </w:hyperlink>
    </w:p>
    <w:p w:rsidR="004E2EB5" w:rsidRPr="00F33250" w:rsidRDefault="004E2EB5" w:rsidP="004E2EB5">
      <w:pPr>
        <w:shd w:val="clear" w:color="auto" w:fill="FFFFFF"/>
        <w:spacing w:after="0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rebuchet MS" w:eastAsia="Times New Roman" w:hAnsi="Trebuchet MS" w:cs="Times New Roman"/>
          <w:color w:val="025197"/>
          <w:sz w:val="28"/>
          <w:szCs w:val="28"/>
          <w:lang w:eastAsia="ru-RU"/>
        </w:rPr>
        <w:t xml:space="preserve">Сайт Управления образования </w:t>
      </w:r>
      <w:proofErr w:type="spellStart"/>
      <w:r w:rsidRPr="00F33250">
        <w:rPr>
          <w:rFonts w:ascii="Trebuchet MS" w:eastAsia="Times New Roman" w:hAnsi="Trebuchet MS" w:cs="Times New Roman"/>
          <w:color w:val="025197"/>
          <w:sz w:val="28"/>
          <w:szCs w:val="28"/>
          <w:lang w:eastAsia="ru-RU"/>
        </w:rPr>
        <w:t>Гайнского</w:t>
      </w:r>
      <w:proofErr w:type="spellEnd"/>
      <w:r w:rsidRPr="00F33250">
        <w:rPr>
          <w:rFonts w:ascii="Trebuchet MS" w:eastAsia="Times New Roman" w:hAnsi="Trebuchet MS" w:cs="Times New Roman"/>
          <w:color w:val="025197"/>
          <w:sz w:val="28"/>
          <w:szCs w:val="28"/>
          <w:lang w:eastAsia="ru-RU"/>
        </w:rPr>
        <w:t xml:space="preserve"> муниципального района - </w:t>
      </w:r>
      <w:hyperlink r:id="rId11" w:tooltip="Сведения об образовательной организации" w:history="1">
        <w:r w:rsidRPr="00F33250">
          <w:rPr>
            <w:rFonts w:ascii="Trebuchet MS" w:eastAsia="Times New Roman" w:hAnsi="Trebuchet MS" w:cs="Times New Roman"/>
            <w:color w:val="674AAA"/>
            <w:sz w:val="28"/>
            <w:szCs w:val="28"/>
            <w:u w:val="single"/>
            <w:lang w:eastAsia="ru-RU"/>
          </w:rPr>
          <w:t>http://gainy-obr.ru</w:t>
        </w:r>
      </w:hyperlink>
    </w:p>
    <w:p w:rsidR="004E2EB5" w:rsidRPr="00F33250" w:rsidRDefault="004E2EB5" w:rsidP="004E2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«Горячая линия» по вопросам незаконных сборов денежных средств в общеобразовательных организациях.</w:t>
      </w:r>
    </w:p>
    <w:p w:rsidR="004E2EB5" w:rsidRPr="00F33250" w:rsidRDefault="004E2EB5" w:rsidP="004E2EB5">
      <w:pPr>
        <w:shd w:val="clear" w:color="auto" w:fill="FFFFFF"/>
        <w:spacing w:after="0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 фактам незаконных сборов денежных средств в общеобразовательных организациях с родителей (законных представителей) обучающихся вы можете обратиться по следующим телефонам в:</w:t>
      </w:r>
    </w:p>
    <w:p w:rsidR="004E2EB5" w:rsidRPr="00F33250" w:rsidRDefault="004E2EB5" w:rsidP="004E2EB5">
      <w:pPr>
        <w:shd w:val="clear" w:color="auto" w:fill="FFFFFF"/>
        <w:spacing w:after="0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Министерство образования и науки Пермского края – ежедневно, с 9.30 до 17.00 (обеденный перерыв с 12.00 до 13.00 ч.) по телефонам: 217-79-49, 217-78-89, 217-79-31;</w:t>
      </w:r>
    </w:p>
    <w:p w:rsidR="004E2EB5" w:rsidRPr="00F33250" w:rsidRDefault="004E2EB5" w:rsidP="004E2EB5">
      <w:pPr>
        <w:shd w:val="clear" w:color="auto" w:fill="FFFFFF"/>
        <w:spacing w:after="0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Государственная инспекция по надзору и контролю в сфере образования Пермского края - ежедневно с 9.00 до 18.00 часов (обеденный перерыв с 12-30 до 13-30 ч.) по телефонам 212-34-27 - </w:t>
      </w:r>
      <w:proofErr w:type="spellStart"/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Косачёва</w:t>
      </w:r>
      <w:proofErr w:type="spellEnd"/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Елена Борисовна, консультант, 212-56-95 - </w:t>
      </w:r>
      <w:proofErr w:type="spellStart"/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Чуватова</w:t>
      </w:r>
      <w:proofErr w:type="spellEnd"/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Наталья Викторовна, консультант (юрист).</w:t>
      </w:r>
    </w:p>
    <w:p w:rsidR="004E2EB5" w:rsidRPr="00F33250" w:rsidRDefault="004E2EB5" w:rsidP="004E2EB5">
      <w:pPr>
        <w:shd w:val="clear" w:color="auto" w:fill="FFFFFF"/>
        <w:spacing w:after="0" w:line="293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F3325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Прокуратура Пермского края - 212-94-22 - Батуева Наталья Алексеевна, прокурор отдела по надзору за исполнением законов о несовершеннолетних.</w:t>
      </w:r>
    </w:p>
    <w:p w:rsidR="004E2EB5" w:rsidRDefault="004E2EB5" w:rsidP="004E2EB5">
      <w:pPr>
        <w:tabs>
          <w:tab w:val="left" w:pos="7468"/>
        </w:tabs>
        <w:rPr>
          <w:sz w:val="28"/>
          <w:szCs w:val="28"/>
        </w:rPr>
      </w:pPr>
    </w:p>
    <w:p w:rsidR="004E2EB5" w:rsidRPr="004E2EB5" w:rsidRDefault="004E2EB5" w:rsidP="004E2EB5">
      <w:pPr>
        <w:tabs>
          <w:tab w:val="left" w:pos="7468"/>
        </w:tabs>
        <w:jc w:val="center"/>
        <w:rPr>
          <w:rFonts w:ascii="Trebuchet MS" w:hAnsi="Trebuchet MS" w:cs="Traditional Arabic"/>
          <w:color w:val="943634" w:themeColor="accent2" w:themeShade="BF"/>
          <w:sz w:val="28"/>
          <w:szCs w:val="28"/>
        </w:rPr>
      </w:pPr>
      <w:r w:rsidRPr="004E2EB5">
        <w:rPr>
          <w:rFonts w:ascii="Trebuchet MS" w:hAnsi="Trebuchet MS" w:cs="Cambria"/>
          <w:color w:val="943634" w:themeColor="accent2" w:themeShade="BF"/>
          <w:sz w:val="28"/>
          <w:szCs w:val="28"/>
        </w:rPr>
        <w:t>Ссылки</w:t>
      </w:r>
      <w:r w:rsidRPr="004E2EB5">
        <w:rPr>
          <w:rFonts w:ascii="Trebuchet MS" w:hAnsi="Trebuchet MS" w:cs="Traditional Arabic"/>
          <w:color w:val="943634" w:themeColor="accent2" w:themeShade="BF"/>
          <w:sz w:val="28"/>
          <w:szCs w:val="28"/>
        </w:rPr>
        <w:t xml:space="preserve"> </w:t>
      </w:r>
      <w:r w:rsidRPr="004E2EB5">
        <w:rPr>
          <w:rFonts w:ascii="Trebuchet MS" w:hAnsi="Trebuchet MS" w:cs="Cambria"/>
          <w:color w:val="943634" w:themeColor="accent2" w:themeShade="BF"/>
          <w:sz w:val="28"/>
          <w:szCs w:val="28"/>
        </w:rPr>
        <w:t>для</w:t>
      </w:r>
      <w:r w:rsidRPr="004E2EB5">
        <w:rPr>
          <w:rFonts w:ascii="Trebuchet MS" w:hAnsi="Trebuchet MS" w:cs="Traditional Arabic"/>
          <w:color w:val="943634" w:themeColor="accent2" w:themeShade="BF"/>
          <w:sz w:val="28"/>
          <w:szCs w:val="28"/>
        </w:rPr>
        <w:t xml:space="preserve"> </w:t>
      </w:r>
      <w:r w:rsidRPr="004E2EB5">
        <w:rPr>
          <w:rFonts w:ascii="Trebuchet MS" w:hAnsi="Trebuchet MS" w:cs="Cambria"/>
          <w:color w:val="943634" w:themeColor="accent2" w:themeShade="BF"/>
          <w:sz w:val="28"/>
          <w:szCs w:val="28"/>
        </w:rPr>
        <w:t>педагогов</w:t>
      </w:r>
      <w:r w:rsidRPr="004E2EB5">
        <w:rPr>
          <w:rFonts w:ascii="Trebuchet MS" w:hAnsi="Trebuchet MS" w:cs="Traditional Arabic"/>
          <w:color w:val="943634" w:themeColor="accent2" w:themeShade="BF"/>
          <w:sz w:val="28"/>
          <w:szCs w:val="28"/>
        </w:rPr>
        <w:t xml:space="preserve">, </w:t>
      </w:r>
      <w:r w:rsidRPr="004E2EB5">
        <w:rPr>
          <w:rFonts w:ascii="Trebuchet MS" w:hAnsi="Trebuchet MS" w:cs="Cambria"/>
          <w:color w:val="943634" w:themeColor="accent2" w:themeShade="BF"/>
          <w:sz w:val="28"/>
          <w:szCs w:val="28"/>
        </w:rPr>
        <w:t>родителей</w:t>
      </w:r>
      <w:r w:rsidRPr="004E2EB5">
        <w:rPr>
          <w:rFonts w:ascii="Trebuchet MS" w:hAnsi="Trebuchet MS" w:cs="Traditional Arabic"/>
          <w:color w:val="943634" w:themeColor="accent2" w:themeShade="BF"/>
          <w:sz w:val="28"/>
          <w:szCs w:val="28"/>
        </w:rPr>
        <w:t xml:space="preserve">, </w:t>
      </w:r>
      <w:r w:rsidRPr="004E2EB5">
        <w:rPr>
          <w:rFonts w:ascii="Trebuchet MS" w:hAnsi="Trebuchet MS" w:cs="Cambria"/>
          <w:color w:val="943634" w:themeColor="accent2" w:themeShade="BF"/>
          <w:sz w:val="28"/>
          <w:szCs w:val="28"/>
        </w:rPr>
        <w:t>детей</w:t>
      </w:r>
      <w:r w:rsidRPr="004E2EB5">
        <w:rPr>
          <w:rFonts w:ascii="Trebuchet MS" w:hAnsi="Trebuchet MS" w:cs="Traditional Arabic"/>
          <w:color w:val="943634" w:themeColor="accent2" w:themeShade="BF"/>
          <w:sz w:val="28"/>
          <w:szCs w:val="28"/>
        </w:rPr>
        <w:t>.</w:t>
      </w:r>
    </w:p>
    <w:p w:rsidR="00F10568" w:rsidRPr="004E2EB5" w:rsidRDefault="00B51F63" w:rsidP="00F105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D7B0F"/>
          <w:sz w:val="28"/>
          <w:szCs w:val="28"/>
          <w:u w:val="single"/>
          <w:bdr w:val="none" w:sz="0" w:space="0" w:color="auto" w:frame="1"/>
          <w:lang w:eastAsia="ru-RU"/>
        </w:rPr>
      </w:pP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Это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принципиально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новый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журнал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для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ВОСПИТАТЕЛЕЙ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ДОУ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: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ценнейший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опыт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лучших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ДОУ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;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четкая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структура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построенная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в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логике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дня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воспитателя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ребенка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(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утро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день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вечер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ночь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);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не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только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проверенные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временем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новейшие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методические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рекомендации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разработки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игр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занятий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т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>.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д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.,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но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материалы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посвященные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развитию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личности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воспитателя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color w:val="8064A2" w:themeColor="accent4"/>
          <w:sz w:val="28"/>
          <w:szCs w:val="28"/>
          <w:lang w:eastAsia="ru-RU"/>
        </w:rPr>
        <w:t>ребенка</w:t>
      </w:r>
      <w:r w:rsidRPr="004E2EB5">
        <w:rPr>
          <w:rFonts w:ascii="Trebuchet MS" w:eastAsia="Times New Roman" w:hAnsi="Trebuchet MS" w:cs="Traditional Arabic"/>
          <w:color w:val="8064A2" w:themeColor="accent4"/>
          <w:sz w:val="28"/>
          <w:szCs w:val="28"/>
          <w:lang w:eastAsia="ru-RU"/>
        </w:rPr>
        <w:t>.</w:t>
      </w:r>
      <w:r w:rsidR="00F10568" w:rsidRPr="004E2EB5">
        <w:rPr>
          <w:rFonts w:ascii="Tempus Sans ITC" w:hAnsi="Tempus Sans ITC" w:cs="Traditional Arabic"/>
          <w:color w:val="8064A2" w:themeColor="accent4"/>
          <w:sz w:val="28"/>
          <w:szCs w:val="28"/>
        </w:rPr>
        <w:t xml:space="preserve"> </w:t>
      </w:r>
      <w:hyperlink r:id="rId12" w:history="1">
        <w:r w:rsidR="00F10568" w:rsidRPr="004E2EB5">
          <w:rPr>
            <w:rFonts w:ascii="Times New Roman" w:eastAsia="Times New Roman" w:hAnsi="Times New Roman" w:cs="Times New Roman"/>
            <w:i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http://doshkolnik.ru/</w:t>
        </w:r>
      </w:hyperlink>
    </w:p>
    <w:p w:rsidR="00B51F63" w:rsidRPr="004E2EB5" w:rsidRDefault="00B51F63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</w:p>
    <w:p w:rsidR="00B51F63" w:rsidRPr="004E2EB5" w:rsidRDefault="00F10568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С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амый массовый педагогический форум</w:t>
      </w:r>
      <w:r w:rsidRPr="004E2EB5">
        <w:rPr>
          <w:rFonts w:ascii="Times New Roman" w:eastAsia="Times New Roman" w:hAnsi="Times New Roman" w:cs="Times New Roman"/>
          <w:i/>
          <w:iCs/>
          <w:color w:val="8064A2" w:themeColor="accent4"/>
          <w:sz w:val="28"/>
          <w:szCs w:val="28"/>
          <w:lang w:eastAsia="ru-RU"/>
        </w:rPr>
        <w:t xml:space="preserve"> </w:t>
      </w:r>
      <w:hyperlink r:id="rId13" w:history="1">
        <w:r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http://открытыйурок.рф/</w:t>
        </w:r>
      </w:hyperlink>
    </w:p>
    <w:p w:rsidR="00B51F63" w:rsidRPr="004E2EB5" w:rsidRDefault="00B51F63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CD7B0F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1F63" w:rsidRPr="004E2EB5" w:rsidRDefault="00F10568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С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айт для детей и родителей</w:t>
      </w:r>
      <w:r w:rsidRPr="004E2EB5">
        <w:rPr>
          <w:rFonts w:ascii="Times New Roman" w:eastAsia="Times New Roman" w:hAnsi="Times New Roman" w:cs="Times New Roman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color w:val="8064A2" w:themeColor="accent4"/>
          <w:sz w:val="28"/>
          <w:szCs w:val="28"/>
        </w:rPr>
        <w:t xml:space="preserve"> </w:t>
      </w:r>
      <w:hyperlink r:id="rId14" w:history="1">
        <w:r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http://detsad-kitty.ru/</w:t>
        </w:r>
      </w:hyperlink>
    </w:p>
    <w:p w:rsidR="00B51F63" w:rsidRPr="004E2EB5" w:rsidRDefault="00B51F63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  <w:t> </w:t>
      </w:r>
    </w:p>
    <w:p w:rsidR="00F10568" w:rsidRPr="004E2EB5" w:rsidRDefault="00F10568" w:rsidP="00F105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</w:pP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ортал</w:t>
      </w:r>
      <w:r w:rsidR="00B51F63"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bdr w:val="none" w:sz="0" w:space="0" w:color="auto" w:frame="1"/>
          <w:lang w:eastAsia="ru-RU"/>
        </w:rPr>
        <w:t>Детский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bdr w:val="none" w:sz="0" w:space="0" w:color="auto" w:frame="1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bdr w:val="none" w:sz="0" w:space="0" w:color="auto" w:frame="1"/>
          <w:lang w:eastAsia="ru-RU"/>
        </w:rPr>
        <w:t>сад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bdr w:val="none" w:sz="0" w:space="0" w:color="auto" w:frame="1"/>
          <w:lang w:eastAsia="ru-RU"/>
        </w:rPr>
        <w:t>.</w:t>
      </w:r>
      <w:r w:rsidR="004E2EB5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bdr w:val="none" w:sz="0" w:space="0" w:color="auto" w:frame="1"/>
          <w:lang w:eastAsia="ru-RU"/>
        </w:rPr>
        <w:t>Ру</w:t>
      </w:r>
      <w:proofErr w:type="spellEnd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 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ориентирован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на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молодых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родителей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.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На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страницах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сайта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собрано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множество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познавательных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статей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,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полезных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советов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B51F63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рекомендаций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.</w:t>
      </w:r>
      <w:r w:rsidR="00B51F63" w:rsidRPr="004E2EB5">
        <w:rPr>
          <w:rFonts w:ascii="Times New Roman" w:eastAsia="Times New Roman" w:hAnsi="Times New Roman" w:cs="Times New Roman"/>
          <w:iCs/>
          <w:color w:val="8064A2" w:themeColor="accent4"/>
          <w:sz w:val="28"/>
          <w:szCs w:val="28"/>
          <w:lang w:eastAsia="ru-RU"/>
        </w:rPr>
        <w:t> </w:t>
      </w:r>
      <w:hyperlink r:id="rId15" w:history="1">
        <w:r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http://www.detskiysad.ru/</w:t>
        </w:r>
      </w:hyperlink>
    </w:p>
    <w:p w:rsidR="00B51F63" w:rsidRPr="004E2EB5" w:rsidRDefault="00B51F63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  <w:t> </w:t>
      </w:r>
    </w:p>
    <w:p w:rsidR="00F10568" w:rsidRPr="004E2EB5" w:rsidRDefault="004E2EB5" w:rsidP="00F10568">
      <w:pPr>
        <w:spacing w:after="0" w:line="240" w:lineRule="auto"/>
        <w:textAlignment w:val="baseline"/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</w:pPr>
      <w:proofErr w:type="spellStart"/>
      <w:r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C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айт</w:t>
      </w:r>
      <w:proofErr w:type="spellEnd"/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про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правильный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выбор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игр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игрушек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для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детей</w:t>
      </w:r>
    </w:p>
    <w:p w:rsidR="00B51F63" w:rsidRPr="004E2EB5" w:rsidRDefault="004E2EB5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</w:pPr>
      <w:hyperlink r:id="rId16" w:history="1">
        <w:r w:rsidR="00B51F63"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https://www.i-igrushki.ru/</w:t>
        </w:r>
      </w:hyperlink>
    </w:p>
    <w:p w:rsidR="00F10568" w:rsidRPr="004E2EB5" w:rsidRDefault="00F10568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CD7B0F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1F63" w:rsidRPr="004E2EB5" w:rsidRDefault="00B51F63" w:rsidP="00B51F63">
      <w:pPr>
        <w:spacing w:after="0" w:line="240" w:lineRule="auto"/>
        <w:textAlignment w:val="baseline"/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</w:pP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Сайт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Воспитатель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ориентирован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на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воспитателей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hyperlink r:id="rId17" w:tgtFrame="_blank" w:history="1">
        <w:r w:rsidRPr="004E2EB5">
          <w:rPr>
            <w:rFonts w:ascii="Trebuchet MS" w:eastAsia="Times New Roman" w:hAnsi="Trebuchet MS" w:cs="Times New Roman"/>
            <w:iCs/>
            <w:noProof/>
            <w:color w:val="8064A2" w:themeColor="accent4"/>
            <w:sz w:val="28"/>
            <w:szCs w:val="28"/>
            <w:lang w:eastAsia="ru-RU"/>
          </w:rPr>
          <w:drawing>
            <wp:anchor distT="0" distB="0" distL="0" distR="0" simplePos="0" relativeHeight="251658752" behindDoc="0" locked="0" layoutInCell="1" allowOverlap="0" wp14:anchorId="02925CB7" wp14:editId="43FB83A4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33525" cy="923925"/>
              <wp:effectExtent l="0" t="0" r="9525" b="9525"/>
              <wp:wrapSquare wrapText="bothSides"/>
              <wp:docPr id="1" name="Рисунок 1" descr="Девочка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Девочка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детских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садов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молодых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родителей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.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На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страницах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сайта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собрано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множество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познавательных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статей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конспектов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занятий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детском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саду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полезных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советов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рекомендаций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.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Здесь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можно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найти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ответы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на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самые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разные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вопросы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возникающие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перед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воспитателем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и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родителями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малышей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,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по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самым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разли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чным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="00F10568"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темам</w:t>
      </w:r>
      <w:r w:rsidR="00F10568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-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от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воспитания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детей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до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оформления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пособий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для</w:t>
      </w:r>
      <w:r w:rsidRPr="004E2EB5">
        <w:rPr>
          <w:rFonts w:ascii="Trebuchet MS" w:eastAsia="Times New Roman" w:hAnsi="Trebuchet MS" w:cs="Tempus Sans ITC"/>
          <w:iCs/>
          <w:color w:val="8064A2" w:themeColor="accent4"/>
          <w:sz w:val="28"/>
          <w:szCs w:val="28"/>
          <w:lang w:eastAsia="ru-RU"/>
        </w:rPr>
        <w:t> 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проведения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r w:rsidRPr="004E2EB5">
        <w:rPr>
          <w:rFonts w:ascii="Trebuchet MS" w:eastAsia="Times New Roman" w:hAnsi="Trebuchet MS" w:cs="Cambria"/>
          <w:iCs/>
          <w:color w:val="8064A2" w:themeColor="accent4"/>
          <w:sz w:val="28"/>
          <w:szCs w:val="28"/>
          <w:lang w:eastAsia="ru-RU"/>
        </w:rPr>
        <w:t>занятий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.</w:t>
      </w:r>
    </w:p>
    <w:p w:rsidR="00B51F63" w:rsidRPr="004E2EB5" w:rsidRDefault="004E2EB5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hyperlink r:id="rId19" w:history="1">
        <w:r w:rsidR="00F10568"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http://detsadd.narod.ru/</w:t>
        </w:r>
      </w:hyperlink>
    </w:p>
    <w:p w:rsidR="00B51F63" w:rsidRPr="004E2EB5" w:rsidRDefault="00B51F63" w:rsidP="00F105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  <w:t> </w:t>
      </w:r>
    </w:p>
    <w:p w:rsidR="00B51F63" w:rsidRPr="004E2EB5" w:rsidRDefault="00F10568" w:rsidP="00F1056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Р</w:t>
      </w:r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есурс «</w:t>
      </w:r>
      <w:proofErr w:type="spellStart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Обучалки</w:t>
      </w:r>
      <w:proofErr w:type="spellEnd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и </w:t>
      </w:r>
      <w:proofErr w:type="spellStart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развивалки</w:t>
      </w:r>
      <w:proofErr w:type="spellEnd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для детей» DetkiUch.ru для детей, их развития, воспитания, обучения и творчества. Здесь можно найти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разукрашки</w:t>
      </w:r>
      <w:proofErr w:type="spellEnd"/>
      <w:r w:rsidR="00B51F63"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…)</w:t>
      </w: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 xml:space="preserve"> </w:t>
      </w:r>
      <w:hyperlink r:id="rId20" w:history="1">
        <w:r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http://www.detkiuch.ru/</w:t>
        </w:r>
      </w:hyperlink>
    </w:p>
    <w:p w:rsidR="00B51F63" w:rsidRPr="004E2EB5" w:rsidRDefault="00B51F63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</w:p>
    <w:p w:rsidR="00B51F63" w:rsidRPr="004E2EB5" w:rsidRDefault="00F10568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CD7B0F"/>
          <w:sz w:val="28"/>
          <w:szCs w:val="28"/>
          <w:u w:val="single"/>
          <w:bdr w:val="none" w:sz="0" w:space="0" w:color="auto" w:frame="1"/>
          <w:lang w:eastAsia="ru-RU"/>
        </w:rPr>
      </w:pP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Детский сайт</w:t>
      </w:r>
      <w:r w:rsidR="00B51F63" w:rsidRPr="004E2EB5">
        <w:rPr>
          <w:rFonts w:ascii="Times New Roman" w:eastAsia="Times New Roman" w:hAnsi="Times New Roman" w:cs="Times New Roman"/>
          <w:i/>
          <w:iCs/>
          <w:color w:val="8064A2" w:themeColor="accent4"/>
          <w:sz w:val="28"/>
          <w:szCs w:val="28"/>
          <w:lang w:eastAsia="ru-RU"/>
        </w:rPr>
        <w:t> </w:t>
      </w:r>
      <w:hyperlink r:id="rId21" w:history="1">
        <w:r w:rsidR="00B51F63"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http://klepa.ru/</w:t>
        </w:r>
      </w:hyperlink>
      <w:r w:rsidRPr="004E2EB5"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B51F63" w:rsidRPr="004E2EB5" w:rsidRDefault="00B51F63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  <w:t> </w:t>
      </w:r>
    </w:p>
    <w:p w:rsidR="00483ADA" w:rsidRPr="004E2EB5" w:rsidRDefault="00F10568" w:rsidP="00B51F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25716"/>
          <w:sz w:val="28"/>
          <w:szCs w:val="28"/>
          <w:lang w:eastAsia="ru-RU"/>
        </w:rPr>
      </w:pPr>
      <w:r w:rsidRPr="004E2EB5">
        <w:rPr>
          <w:rFonts w:ascii="Trebuchet MS" w:eastAsia="Times New Roman" w:hAnsi="Trebuchet MS" w:cs="Times New Roman"/>
          <w:iCs/>
          <w:color w:val="8064A2" w:themeColor="accent4"/>
          <w:sz w:val="28"/>
          <w:szCs w:val="28"/>
          <w:lang w:eastAsia="ru-RU"/>
        </w:rPr>
        <w:t>Сайт для детей и родителей</w:t>
      </w:r>
      <w:r w:rsidRPr="004E2EB5">
        <w:rPr>
          <w:color w:val="8064A2" w:themeColor="accent4"/>
          <w:sz w:val="28"/>
          <w:szCs w:val="28"/>
        </w:rPr>
        <w:t xml:space="preserve">  </w:t>
      </w:r>
      <w:hyperlink r:id="rId22" w:history="1">
        <w:r w:rsidR="00B51F63" w:rsidRPr="004E2EB5">
          <w:rPr>
            <w:rFonts w:ascii="Times New Roman" w:eastAsia="Times New Roman" w:hAnsi="Times New Roman" w:cs="Times New Roman"/>
            <w:i/>
            <w:iCs/>
            <w:color w:val="C0504D" w:themeColor="accent2"/>
            <w:sz w:val="28"/>
            <w:szCs w:val="28"/>
            <w:u w:val="single"/>
            <w:bdr w:val="none" w:sz="0" w:space="0" w:color="auto" w:frame="1"/>
            <w:lang w:eastAsia="ru-RU"/>
          </w:rPr>
          <w:t>http://pochemu4ka.ru/</w:t>
        </w:r>
      </w:hyperlink>
      <w:r w:rsidRPr="004E2EB5"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  <w:t xml:space="preserve"> </w:t>
      </w:r>
    </w:p>
    <w:p w:rsidR="00F10568" w:rsidRPr="004E2EB5" w:rsidRDefault="00F10568" w:rsidP="00F10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</w:pPr>
    </w:p>
    <w:p w:rsidR="00F10568" w:rsidRPr="004E2EB5" w:rsidRDefault="00F10568" w:rsidP="00F10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</w:pPr>
    </w:p>
    <w:p w:rsidR="00F10568" w:rsidRPr="004E2EB5" w:rsidRDefault="00F10568" w:rsidP="004E2E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lang w:eastAsia="ru-RU"/>
        </w:rPr>
      </w:pP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jc w:val="center"/>
        <w:rPr>
          <w:rFonts w:ascii="Trebuchet MS" w:hAnsi="Trebuchet MS" w:cs="Tahoma"/>
          <w:color w:val="454545"/>
          <w:sz w:val="28"/>
          <w:szCs w:val="28"/>
        </w:rPr>
      </w:pPr>
      <w:r w:rsidRPr="004E2EB5">
        <w:rPr>
          <w:rFonts w:ascii="Trebuchet MS" w:hAnsi="Trebuchet MS"/>
          <w:color w:val="C0504D" w:themeColor="accent2"/>
          <w:sz w:val="28"/>
          <w:szCs w:val="28"/>
        </w:rPr>
        <w:t>Эти ссылки на информационно-образовательные ресурсы могут быть Вам полезны:</w:t>
      </w:r>
      <w:r w:rsidRPr="004E2EB5">
        <w:rPr>
          <w:rFonts w:ascii="Trebuchet MS" w:hAnsi="Trebuchet MS"/>
          <w:color w:val="454545"/>
          <w:sz w:val="28"/>
          <w:szCs w:val="28"/>
        </w:rPr>
        <w:br/>
      </w:r>
      <w:r w:rsidRPr="004E2EB5">
        <w:rPr>
          <w:color w:val="454545"/>
          <w:sz w:val="28"/>
          <w:szCs w:val="28"/>
        </w:rPr>
        <w:br/>
      </w:r>
      <w:r w:rsidRPr="004E2EB5">
        <w:rPr>
          <w:rFonts w:ascii="Trebuchet MS" w:hAnsi="Trebuchet MS"/>
          <w:color w:val="8064A2" w:themeColor="accent4"/>
          <w:sz w:val="28"/>
          <w:szCs w:val="28"/>
        </w:rPr>
        <w:t xml:space="preserve">Ссылка на сайт: </w:t>
      </w:r>
      <w:hyperlink r:id="rId23" w:history="1">
        <w:r w:rsidRPr="004E2EB5">
          <w:rPr>
            <w:rStyle w:val="a4"/>
            <w:rFonts w:ascii="Trebuchet MS" w:hAnsi="Trebuchet MS"/>
            <w:color w:val="C0504D" w:themeColor="accent2"/>
            <w:sz w:val="28"/>
            <w:szCs w:val="28"/>
          </w:rPr>
          <w:t>www.yaroditel.ru</w:t>
        </w:r>
      </w:hyperlink>
      <w:r w:rsidRPr="004E2EB5">
        <w:rPr>
          <w:rFonts w:ascii="Trebuchet MS" w:hAnsi="Trebuchet MS"/>
          <w:color w:val="C0504D" w:themeColor="accent2"/>
          <w:sz w:val="28"/>
          <w:szCs w:val="28"/>
        </w:rPr>
        <w:t xml:space="preserve">, </w:t>
      </w:r>
      <w:r w:rsidRPr="004E2EB5">
        <w:rPr>
          <w:rFonts w:ascii="Trebuchet MS" w:hAnsi="Trebuchet MS"/>
          <w:color w:val="8064A2" w:themeColor="accent4"/>
          <w:sz w:val="28"/>
          <w:szCs w:val="28"/>
        </w:rPr>
        <w:t>для возможности родителям и педагогам самостоятельно получать консультативную помощь специалистов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454545"/>
          <w:sz w:val="28"/>
          <w:szCs w:val="28"/>
        </w:rPr>
      </w:pPr>
      <w:r w:rsidRPr="004E2EB5">
        <w:rPr>
          <w:rFonts w:ascii="Trebuchet MS" w:hAnsi="Trebuchet MS"/>
          <w:color w:val="8064A2" w:themeColor="accent4"/>
          <w:sz w:val="28"/>
          <w:szCs w:val="28"/>
        </w:rPr>
        <w:lastRenderedPageBreak/>
        <w:t xml:space="preserve">Официальный сайт Министерство просвещения Российской Федерации </w:t>
      </w:r>
      <w:r w:rsidRPr="004E2EB5">
        <w:rPr>
          <w:rFonts w:ascii="Trebuchet MS" w:hAnsi="Trebuchet MS"/>
          <w:color w:val="C0504D" w:themeColor="accent2"/>
          <w:sz w:val="28"/>
          <w:szCs w:val="28"/>
        </w:rPr>
        <w:t>- https://edu.gov.ru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C0504D" w:themeColor="accent2"/>
          <w:sz w:val="28"/>
          <w:szCs w:val="28"/>
        </w:rPr>
      </w:pPr>
      <w:r w:rsidRPr="004E2EB5">
        <w:rPr>
          <w:rFonts w:ascii="Trebuchet MS" w:hAnsi="Trebuchet MS"/>
          <w:color w:val="8064A2" w:themeColor="accent4"/>
          <w:sz w:val="28"/>
          <w:szCs w:val="28"/>
        </w:rPr>
        <w:t>Официальный сайт Министерства науки и высшего образования Российской Федерации -</w:t>
      </w:r>
      <w:r w:rsidRPr="004E2EB5">
        <w:rPr>
          <w:rFonts w:ascii="Trebuchet MS" w:hAnsi="Trebuchet MS"/>
          <w:color w:val="C0504D" w:themeColor="accent2"/>
          <w:sz w:val="28"/>
          <w:szCs w:val="28"/>
        </w:rPr>
        <w:t> https://minobrnauki.gov.ru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C0504D" w:themeColor="accent2"/>
          <w:sz w:val="28"/>
          <w:szCs w:val="28"/>
        </w:rPr>
      </w:pPr>
      <w:r w:rsidRPr="004E2EB5">
        <w:rPr>
          <w:rFonts w:ascii="Trebuchet MS" w:hAnsi="Trebuchet MS"/>
          <w:color w:val="8064A2" w:themeColor="accent4"/>
          <w:sz w:val="28"/>
          <w:szCs w:val="28"/>
        </w:rPr>
        <w:t>Федеральный портал "Российское образование" - </w:t>
      </w:r>
      <w:hyperlink r:id="rId24" w:history="1">
        <w:r w:rsidRPr="004E2EB5">
          <w:rPr>
            <w:rStyle w:val="a4"/>
            <w:rFonts w:ascii="Trebuchet MS" w:hAnsi="Trebuchet MS" w:cs="Arial"/>
            <w:color w:val="C0504D" w:themeColor="accent2"/>
            <w:sz w:val="28"/>
            <w:szCs w:val="28"/>
          </w:rPr>
          <w:t>http://www.edu.ru</w:t>
        </w:r>
      </w:hyperlink>
      <w:r w:rsidRPr="004E2EB5">
        <w:rPr>
          <w:rFonts w:ascii="Trebuchet MS" w:hAnsi="Trebuchet MS"/>
          <w:color w:val="C0504D" w:themeColor="accent2"/>
          <w:sz w:val="28"/>
          <w:szCs w:val="28"/>
        </w:rPr>
        <w:t>;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454545"/>
          <w:sz w:val="28"/>
          <w:szCs w:val="28"/>
        </w:rPr>
      </w:pPr>
      <w:r w:rsidRPr="004E2EB5">
        <w:rPr>
          <w:rFonts w:ascii="Trebuchet MS" w:hAnsi="Trebuchet MS"/>
          <w:color w:val="8064A2" w:themeColor="accent4"/>
          <w:sz w:val="28"/>
          <w:szCs w:val="28"/>
        </w:rPr>
        <w:t>Информационная система "Единое окно доступа к образовательным ресурсам" - </w:t>
      </w:r>
      <w:hyperlink r:id="rId25" w:history="1">
        <w:r w:rsidRPr="004E2EB5">
          <w:rPr>
            <w:rStyle w:val="a4"/>
            <w:rFonts w:ascii="Trebuchet MS" w:hAnsi="Trebuchet MS" w:cs="Arial"/>
            <w:color w:val="C0504D" w:themeColor="accent2"/>
            <w:sz w:val="28"/>
            <w:szCs w:val="28"/>
          </w:rPr>
          <w:t>http://window.edu.ru</w:t>
        </w:r>
      </w:hyperlink>
      <w:r w:rsidRPr="004E2EB5">
        <w:rPr>
          <w:rFonts w:ascii="Trebuchet MS" w:hAnsi="Trebuchet MS"/>
          <w:color w:val="C0504D" w:themeColor="accent2"/>
          <w:sz w:val="28"/>
          <w:szCs w:val="28"/>
        </w:rPr>
        <w:t>;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454545"/>
          <w:sz w:val="28"/>
          <w:szCs w:val="28"/>
        </w:rPr>
      </w:pPr>
      <w:r w:rsidRPr="004E2EB5">
        <w:rPr>
          <w:rFonts w:ascii="Trebuchet MS" w:hAnsi="Trebuchet MS"/>
          <w:color w:val="8064A2" w:themeColor="accent4"/>
          <w:sz w:val="28"/>
          <w:szCs w:val="28"/>
        </w:rPr>
        <w:t>Единая коллекция цифровых образовательных ресурсов - </w:t>
      </w:r>
      <w:hyperlink r:id="rId26" w:history="1">
        <w:r w:rsidRPr="004E2EB5">
          <w:rPr>
            <w:rStyle w:val="a4"/>
            <w:rFonts w:ascii="Trebuchet MS" w:hAnsi="Trebuchet MS" w:cs="Arial"/>
            <w:color w:val="C0504D" w:themeColor="accent2"/>
            <w:sz w:val="28"/>
            <w:szCs w:val="28"/>
          </w:rPr>
          <w:t>http://school-collection.edu.ru</w:t>
        </w:r>
      </w:hyperlink>
      <w:r w:rsidRPr="004E2EB5">
        <w:rPr>
          <w:rFonts w:ascii="Trebuchet MS" w:hAnsi="Trebuchet MS"/>
          <w:color w:val="C0504D" w:themeColor="accent2"/>
          <w:sz w:val="28"/>
          <w:szCs w:val="28"/>
        </w:rPr>
        <w:t>;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454545"/>
          <w:sz w:val="28"/>
          <w:szCs w:val="28"/>
        </w:rPr>
      </w:pPr>
      <w:r w:rsidRPr="004E2EB5">
        <w:rPr>
          <w:rFonts w:ascii="Trebuchet MS" w:hAnsi="Trebuchet MS"/>
          <w:color w:val="8064A2" w:themeColor="accent4"/>
          <w:sz w:val="28"/>
          <w:szCs w:val="28"/>
        </w:rPr>
        <w:t>Федеральный центр информационно-образовательных ресурсов - </w:t>
      </w:r>
      <w:hyperlink r:id="rId27" w:history="1">
        <w:r w:rsidRPr="004E2EB5">
          <w:rPr>
            <w:rStyle w:val="a4"/>
            <w:rFonts w:ascii="Trebuchet MS" w:hAnsi="Trebuchet MS" w:cs="Arial"/>
            <w:color w:val="C0504D" w:themeColor="accent2"/>
            <w:sz w:val="28"/>
            <w:szCs w:val="28"/>
          </w:rPr>
          <w:t>http://fcior.edu.ru</w:t>
        </w:r>
      </w:hyperlink>
      <w:r w:rsidRPr="004E2EB5">
        <w:rPr>
          <w:rFonts w:ascii="Trebuchet MS" w:hAnsi="Trebuchet MS"/>
          <w:color w:val="C0504D" w:themeColor="accent2"/>
          <w:sz w:val="28"/>
          <w:szCs w:val="28"/>
        </w:rPr>
        <w:t>.</w:t>
      </w:r>
    </w:p>
    <w:p w:rsidR="00F10568" w:rsidRPr="004E2EB5" w:rsidRDefault="00F10568" w:rsidP="00F10568">
      <w:pPr>
        <w:pStyle w:val="a3"/>
        <w:shd w:val="clear" w:color="auto" w:fill="F9F9F9"/>
        <w:spacing w:before="0" w:beforeAutospacing="0" w:after="0" w:afterAutospacing="0"/>
        <w:rPr>
          <w:rFonts w:ascii="Trebuchet MS" w:hAnsi="Trebuchet MS" w:cs="Tahoma"/>
          <w:color w:val="454545"/>
          <w:sz w:val="28"/>
          <w:szCs w:val="28"/>
        </w:rPr>
      </w:pPr>
      <w:r w:rsidRPr="004E2EB5">
        <w:rPr>
          <w:rFonts w:ascii="Trebuchet MS" w:hAnsi="Trebuchet MS" w:cs="Tahoma"/>
          <w:color w:val="454545"/>
          <w:sz w:val="28"/>
          <w:szCs w:val="28"/>
        </w:rPr>
        <w:t> </w:t>
      </w:r>
      <w:bookmarkStart w:id="0" w:name="_GoBack"/>
      <w:bookmarkEnd w:id="0"/>
    </w:p>
    <w:p w:rsidR="00F10568" w:rsidRPr="004E2EB5" w:rsidRDefault="00F10568" w:rsidP="00B51F63">
      <w:pPr>
        <w:spacing w:after="0" w:line="240" w:lineRule="auto"/>
        <w:textAlignment w:val="baseline"/>
        <w:rPr>
          <w:rFonts w:ascii="Trebuchet MS" w:eastAsia="Calibri" w:hAnsi="Trebuchet MS" w:cs="Times New Roman"/>
          <w:sz w:val="28"/>
          <w:szCs w:val="28"/>
        </w:rPr>
      </w:pPr>
    </w:p>
    <w:sectPr w:rsidR="00F10568" w:rsidRPr="004E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7736"/>
    <w:multiLevelType w:val="multilevel"/>
    <w:tmpl w:val="5BC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04F8"/>
    <w:multiLevelType w:val="multilevel"/>
    <w:tmpl w:val="8806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4989"/>
    <w:multiLevelType w:val="multilevel"/>
    <w:tmpl w:val="866A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63"/>
    <w:rsid w:val="00483ADA"/>
    <w:rsid w:val="004E2EB5"/>
    <w:rsid w:val="00B51F63"/>
    <w:rsid w:val="00F1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5399"/>
  <w15:docId w15:val="{51464689-D7AD-4146-8984-998D7F3B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0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xn--i1abbnckbmcl9fb.xn--p1ai/" TargetMode="External"/><Relationship Id="rId18" Type="http://schemas.openxmlformats.org/officeDocument/2006/relationships/image" Target="media/image1.gif"/><Relationship Id="rId26" Type="http://schemas.openxmlformats.org/officeDocument/2006/relationships/hyperlink" Target="garantf1://890941.1981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lepa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hyperlink" Target="http://detsadd.narod.ru/risunki/Devo4ka.jpg" TargetMode="External"/><Relationship Id="rId25" Type="http://schemas.openxmlformats.org/officeDocument/2006/relationships/hyperlink" Target="garantf1://890941.198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-igrushki.ru/" TargetMode="External"/><Relationship Id="rId20" Type="http://schemas.openxmlformats.org/officeDocument/2006/relationships/hyperlink" Target="http://www.detkiuch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kamushka.jimdo.com/" TargetMode="External"/><Relationship Id="rId24" Type="http://schemas.openxmlformats.org/officeDocument/2006/relationships/hyperlink" Target="garantf1://890941.1528/" TargetMode="External"/><Relationship Id="rId5" Type="http://schemas.openxmlformats.org/officeDocument/2006/relationships/hyperlink" Target="http://www.gov.ru/" TargetMode="External"/><Relationship Id="rId15" Type="http://schemas.openxmlformats.org/officeDocument/2006/relationships/hyperlink" Target="http://www.detskiysad.ru/" TargetMode="External"/><Relationship Id="rId23" Type="http://schemas.openxmlformats.org/officeDocument/2006/relationships/hyperlink" Target="http://www.yarodite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ropk.wordpress.com/" TargetMode="External"/><Relationship Id="rId19" Type="http://schemas.openxmlformats.org/officeDocument/2006/relationships/hyperlink" Target="http://detsadd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opk.wordpress.com/" TargetMode="External"/><Relationship Id="rId14" Type="http://schemas.openxmlformats.org/officeDocument/2006/relationships/hyperlink" Target="http://detsad-kitty.ru/" TargetMode="External"/><Relationship Id="rId22" Type="http://schemas.openxmlformats.org/officeDocument/2006/relationships/hyperlink" Target="http://pochemu4ka.ru/" TargetMode="External"/><Relationship Id="rId27" Type="http://schemas.openxmlformats.org/officeDocument/2006/relationships/hyperlink" Target="garantf1://890941.198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766</Words>
  <Characters>4370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Заведующий</cp:lastModifiedBy>
  <cp:revision>5</cp:revision>
  <dcterms:created xsi:type="dcterms:W3CDTF">2022-01-31T14:17:00Z</dcterms:created>
  <dcterms:modified xsi:type="dcterms:W3CDTF">2022-02-09T06:14:00Z</dcterms:modified>
</cp:coreProperties>
</file>