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8C" w:rsidRPr="00EB2F39" w:rsidRDefault="00126F8C" w:rsidP="00126F8C">
      <w:pPr>
        <w:pStyle w:val="a3"/>
        <w:spacing w:before="96" w:beforeAutospacing="0" w:after="120" w:afterAutospacing="0" w:line="360" w:lineRule="atLeast"/>
        <w:jc w:val="center"/>
        <w:rPr>
          <w:sz w:val="28"/>
          <w:szCs w:val="28"/>
          <w:shd w:val="clear" w:color="auto" w:fill="FFFFFF"/>
        </w:rPr>
      </w:pPr>
      <w:r w:rsidRPr="00EB2F39">
        <w:rPr>
          <w:rStyle w:val="a4"/>
          <w:sz w:val="28"/>
          <w:szCs w:val="28"/>
          <w:shd w:val="clear" w:color="auto" w:fill="FFFFFF"/>
        </w:rPr>
        <w:t>Перечень правовых актов, регулирующих антитеррористическую деятельность:</w:t>
      </w:r>
    </w:p>
    <w:p w:rsidR="00126F8C" w:rsidRPr="00EB2F39" w:rsidRDefault="00126F8C" w:rsidP="00126F8C">
      <w:pPr>
        <w:pStyle w:val="a3"/>
        <w:spacing w:before="3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EB2F39">
        <w:rPr>
          <w:rStyle w:val="a4"/>
          <w:sz w:val="28"/>
          <w:szCs w:val="28"/>
          <w:shd w:val="clear" w:color="auto" w:fill="FFFFFF"/>
        </w:rPr>
        <w:t> </w:t>
      </w:r>
    </w:p>
    <w:p w:rsidR="00126F8C" w:rsidRPr="00EB2F39" w:rsidRDefault="00126F8C" w:rsidP="00126F8C">
      <w:pPr>
        <w:pStyle w:val="a3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126F8C">
        <w:rPr>
          <w:rStyle w:val="a4"/>
          <w:color w:val="000000"/>
          <w:sz w:val="28"/>
          <w:szCs w:val="28"/>
          <w:shd w:val="clear" w:color="auto" w:fill="FFFFFF"/>
        </w:rPr>
        <w:t>Нормативные акты в сфере противодействия терроризму и экстремизму </w:t>
      </w:r>
      <w:r w:rsidRPr="00126F8C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126F8C">
        <w:rPr>
          <w:b/>
          <w:bCs/>
          <w:color w:val="000000"/>
          <w:sz w:val="28"/>
          <w:szCs w:val="28"/>
          <w:shd w:val="clear" w:color="auto" w:fill="FFFFFF"/>
        </w:rPr>
        <w:br/>
      </w:r>
    </w:p>
    <w:p w:rsidR="00126F8C" w:rsidRPr="00EB2F39" w:rsidRDefault="00126F8C" w:rsidP="00126F8C">
      <w:pPr>
        <w:pStyle w:val="a3"/>
        <w:numPr>
          <w:ilvl w:val="0"/>
          <w:numId w:val="1"/>
        </w:numPr>
        <w:shd w:val="clear" w:color="auto" w:fill="FFFFFF"/>
        <w:spacing w:before="0" w:beforeAutospacing="0" w:after="91" w:afterAutospacing="0"/>
        <w:jc w:val="both"/>
        <w:rPr>
          <w:sz w:val="28"/>
          <w:szCs w:val="28"/>
        </w:rPr>
      </w:pPr>
      <w:r w:rsidRPr="00EB2F39">
        <w:rPr>
          <w:rStyle w:val="a4"/>
          <w:b w:val="0"/>
          <w:sz w:val="28"/>
          <w:szCs w:val="28"/>
        </w:rPr>
        <w:t>         </w:t>
      </w:r>
      <w:hyperlink r:id="rId5" w:history="1">
        <w:r w:rsidRPr="00EB2F39">
          <w:rPr>
            <w:rStyle w:val="a5"/>
            <w:bCs/>
            <w:color w:val="auto"/>
            <w:sz w:val="28"/>
            <w:szCs w:val="28"/>
            <w:u w:val="none"/>
          </w:rPr>
          <w:t>Федеральный закон "О противодействии терроризму"</w:t>
        </w:r>
      </w:hyperlink>
    </w:p>
    <w:p w:rsidR="00126F8C" w:rsidRPr="00EB2F39" w:rsidRDefault="00126F8C" w:rsidP="00126F8C">
      <w:pPr>
        <w:pStyle w:val="a3"/>
        <w:numPr>
          <w:ilvl w:val="0"/>
          <w:numId w:val="1"/>
        </w:numPr>
        <w:shd w:val="clear" w:color="auto" w:fill="FFFFFF"/>
        <w:spacing w:before="0" w:beforeAutospacing="0" w:after="91" w:afterAutospacing="0"/>
        <w:jc w:val="both"/>
        <w:rPr>
          <w:sz w:val="28"/>
          <w:szCs w:val="28"/>
        </w:rPr>
      </w:pPr>
      <w:r w:rsidRPr="00EB2F39">
        <w:rPr>
          <w:rStyle w:val="a4"/>
          <w:b w:val="0"/>
          <w:sz w:val="28"/>
          <w:szCs w:val="28"/>
        </w:rPr>
        <w:t>        </w:t>
      </w:r>
      <w:hyperlink r:id="rId6" w:history="1">
        <w:r w:rsidRPr="00EB2F39">
          <w:rPr>
            <w:rStyle w:val="a5"/>
            <w:bCs/>
            <w:color w:val="auto"/>
            <w:sz w:val="28"/>
            <w:szCs w:val="28"/>
            <w:u w:val="none"/>
          </w:rPr>
          <w:t>Федеральный закон "О противодействии экстремистской деятельности"</w:t>
        </w:r>
      </w:hyperlink>
    </w:p>
    <w:p w:rsidR="00126F8C" w:rsidRPr="00EB2F39" w:rsidRDefault="00126F8C" w:rsidP="00126F8C">
      <w:pPr>
        <w:pStyle w:val="a3"/>
        <w:numPr>
          <w:ilvl w:val="0"/>
          <w:numId w:val="1"/>
        </w:numPr>
        <w:shd w:val="clear" w:color="auto" w:fill="FFFFFF"/>
        <w:spacing w:before="0" w:beforeAutospacing="0" w:after="91" w:afterAutospacing="0"/>
        <w:jc w:val="both"/>
        <w:rPr>
          <w:sz w:val="28"/>
          <w:szCs w:val="28"/>
        </w:rPr>
      </w:pPr>
      <w:r w:rsidRPr="00EB2F39">
        <w:rPr>
          <w:rStyle w:val="a4"/>
          <w:b w:val="0"/>
          <w:sz w:val="28"/>
          <w:szCs w:val="28"/>
        </w:rPr>
        <w:t>         </w:t>
      </w:r>
      <w:hyperlink r:id="rId7" w:history="1">
        <w:r w:rsidRPr="00EB2F39">
          <w:rPr>
            <w:rStyle w:val="a5"/>
            <w:bCs/>
            <w:color w:val="auto"/>
            <w:sz w:val="28"/>
            <w:szCs w:val="28"/>
            <w:u w:val="none"/>
          </w:rPr>
          <w:t>Федеральный список экстремистских материалов, опубликованных на сайте Министерства юстиции</w:t>
        </w:r>
      </w:hyperlink>
    </w:p>
    <w:p w:rsidR="00126F8C" w:rsidRPr="00EB2F39" w:rsidRDefault="00126F8C" w:rsidP="00126F8C">
      <w:pPr>
        <w:pStyle w:val="a3"/>
        <w:numPr>
          <w:ilvl w:val="0"/>
          <w:numId w:val="1"/>
        </w:numPr>
        <w:shd w:val="clear" w:color="auto" w:fill="FFFFFF"/>
        <w:spacing w:before="0" w:beforeAutospacing="0" w:after="91" w:afterAutospacing="0"/>
        <w:jc w:val="both"/>
        <w:rPr>
          <w:sz w:val="28"/>
          <w:szCs w:val="28"/>
        </w:rPr>
      </w:pPr>
      <w:r w:rsidRPr="00EB2F39">
        <w:rPr>
          <w:rStyle w:val="a4"/>
          <w:b w:val="0"/>
          <w:sz w:val="28"/>
          <w:szCs w:val="28"/>
        </w:rPr>
        <w:t>         </w:t>
      </w:r>
      <w:hyperlink r:id="rId8" w:history="1">
        <w:r w:rsidRPr="00EB2F39">
          <w:rPr>
            <w:rStyle w:val="a5"/>
            <w:bCs/>
            <w:color w:val="auto"/>
            <w:sz w:val="28"/>
            <w:szCs w:val="28"/>
            <w:u w:val="none"/>
          </w:rPr>
          <w:t>Список некоммерческих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от 25.07. 2012 № 114-ФЗ "О противодействии экстремистской деятельности"</w:t>
        </w:r>
      </w:hyperlink>
    </w:p>
    <w:p w:rsidR="00EB2F39" w:rsidRDefault="00126F8C" w:rsidP="00EB2F39">
      <w:pPr>
        <w:pStyle w:val="a3"/>
        <w:numPr>
          <w:ilvl w:val="0"/>
          <w:numId w:val="1"/>
        </w:numPr>
        <w:shd w:val="clear" w:color="auto" w:fill="FFFFFF"/>
        <w:spacing w:before="0" w:beforeAutospacing="0" w:after="91" w:afterAutospacing="0"/>
        <w:jc w:val="both"/>
        <w:rPr>
          <w:sz w:val="28"/>
          <w:szCs w:val="28"/>
        </w:rPr>
      </w:pPr>
      <w:r w:rsidRPr="00EB2F39">
        <w:rPr>
          <w:rStyle w:val="a4"/>
          <w:b w:val="0"/>
          <w:sz w:val="28"/>
          <w:szCs w:val="28"/>
        </w:rPr>
        <w:t>         </w:t>
      </w:r>
      <w:hyperlink r:id="rId9" w:history="1">
        <w:r w:rsidRPr="00EB2F39">
          <w:rPr>
            <w:rStyle w:val="a5"/>
            <w:bCs/>
            <w:color w:val="auto"/>
            <w:sz w:val="28"/>
            <w:szCs w:val="28"/>
            <w:u w:val="none"/>
          </w:rPr>
          <w:t>Список общественных и религиозных объединений, деятельность которых приостановлена в связи с осуществлением ими экстремистской деятельности</w:t>
        </w:r>
      </w:hyperlink>
    </w:p>
    <w:p w:rsidR="00EB2F39" w:rsidRPr="00EB2F39" w:rsidRDefault="00EB2F39" w:rsidP="00EB2F39">
      <w:pPr>
        <w:pStyle w:val="a3"/>
        <w:numPr>
          <w:ilvl w:val="0"/>
          <w:numId w:val="1"/>
        </w:numPr>
        <w:shd w:val="clear" w:color="auto" w:fill="FFFFFF"/>
        <w:spacing w:before="0" w:beforeAutospacing="0" w:after="91" w:afterAutospacing="0"/>
        <w:jc w:val="both"/>
        <w:rPr>
          <w:sz w:val="28"/>
          <w:szCs w:val="28"/>
        </w:rPr>
      </w:pPr>
      <w:r w:rsidRPr="00EB2F39">
        <w:rPr>
          <w:color w:val="000000"/>
          <w:sz w:val="28"/>
          <w:szCs w:val="28"/>
        </w:rPr>
        <w:t>Федеральный закон от 28.12.2010 № 390-ФЗ "О безопасности".</w:t>
      </w:r>
      <w:r w:rsidRPr="00EB2F39">
        <w:rPr>
          <w:color w:val="000000"/>
          <w:sz w:val="28"/>
          <w:szCs w:val="28"/>
        </w:rPr>
        <w:br/>
        <w:t>Настоящий Закон закрепляет правовые основы обеспечения безопасности личности, общества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надзо</w:t>
      </w:r>
      <w:r w:rsidRPr="00EB2F39">
        <w:rPr>
          <w:color w:val="000000"/>
          <w:sz w:val="28"/>
          <w:szCs w:val="28"/>
        </w:rPr>
        <w:softHyphen/>
        <w:t xml:space="preserve">ра за </w:t>
      </w:r>
      <w:r>
        <w:rPr>
          <w:color w:val="000000"/>
          <w:sz w:val="28"/>
          <w:szCs w:val="28"/>
        </w:rPr>
        <w:t>законностью их деятельности.</w:t>
      </w:r>
    </w:p>
    <w:p w:rsidR="00EB2F39" w:rsidRPr="00EB2F39" w:rsidRDefault="00EB2F39" w:rsidP="00EB2F39">
      <w:pPr>
        <w:pStyle w:val="a3"/>
        <w:numPr>
          <w:ilvl w:val="0"/>
          <w:numId w:val="1"/>
        </w:numPr>
        <w:shd w:val="clear" w:color="auto" w:fill="FFFFFF"/>
        <w:spacing w:before="0" w:beforeAutospacing="0" w:after="91" w:afterAutospacing="0"/>
        <w:jc w:val="both"/>
        <w:rPr>
          <w:sz w:val="28"/>
          <w:szCs w:val="28"/>
        </w:rPr>
      </w:pPr>
      <w:r w:rsidRPr="00EB2F39">
        <w:rPr>
          <w:color w:val="000000"/>
          <w:sz w:val="28"/>
          <w:szCs w:val="28"/>
        </w:rPr>
        <w:t>Федеральный закон от 6 марта 2006 года № 35-ФЗ «О противодействии терроризму».</w:t>
      </w:r>
      <w:r w:rsidRPr="00EB2F39">
        <w:rPr>
          <w:color w:val="000000"/>
          <w:sz w:val="28"/>
          <w:szCs w:val="28"/>
        </w:rPr>
        <w:br/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</w:t>
      </w:r>
      <w:r>
        <w:rPr>
          <w:color w:val="000000"/>
          <w:sz w:val="28"/>
          <w:szCs w:val="28"/>
        </w:rPr>
        <w:t>ации в борьбе с терроризмом.</w:t>
      </w:r>
    </w:p>
    <w:p w:rsidR="00EB2F39" w:rsidRPr="00EB2F39" w:rsidRDefault="00EB2F39" w:rsidP="00EB2F39">
      <w:pPr>
        <w:pStyle w:val="a3"/>
        <w:numPr>
          <w:ilvl w:val="0"/>
          <w:numId w:val="1"/>
        </w:numPr>
        <w:shd w:val="clear" w:color="auto" w:fill="FFFFFF"/>
        <w:spacing w:before="0" w:beforeAutospacing="0" w:after="91" w:afterAutospacing="0"/>
        <w:jc w:val="both"/>
        <w:rPr>
          <w:sz w:val="28"/>
          <w:szCs w:val="28"/>
        </w:rPr>
      </w:pPr>
      <w:r w:rsidRPr="00EB2F39">
        <w:rPr>
          <w:color w:val="000000"/>
          <w:sz w:val="28"/>
          <w:szCs w:val="28"/>
        </w:rPr>
        <w:t>Указ Правительства РФ от 12 мая 2009 года № 537 «О стратегии национальной безопасности Российской Федерации до 2020 года».</w:t>
      </w:r>
      <w:r w:rsidRPr="00EB2F39">
        <w:rPr>
          <w:color w:val="000000"/>
          <w:sz w:val="28"/>
          <w:szCs w:val="28"/>
        </w:rPr>
        <w:br/>
        <w:t>4. Указ Президента от 15 февраля 2006 № 116 «О мерах по про</w:t>
      </w:r>
      <w:r>
        <w:rPr>
          <w:color w:val="000000"/>
          <w:sz w:val="28"/>
          <w:szCs w:val="28"/>
        </w:rPr>
        <w:t>тиводействию терроризма».</w:t>
      </w:r>
    </w:p>
    <w:p w:rsidR="00EB2F39" w:rsidRPr="00EB2F39" w:rsidRDefault="00EB2F39" w:rsidP="00EB2F39">
      <w:pPr>
        <w:pStyle w:val="a3"/>
        <w:numPr>
          <w:ilvl w:val="0"/>
          <w:numId w:val="1"/>
        </w:numPr>
        <w:shd w:val="clear" w:color="auto" w:fill="FFFFFF"/>
        <w:spacing w:before="0" w:beforeAutospacing="0" w:after="91" w:afterAutospacing="0"/>
        <w:jc w:val="both"/>
        <w:rPr>
          <w:sz w:val="28"/>
          <w:szCs w:val="28"/>
        </w:rPr>
      </w:pPr>
      <w:r w:rsidRPr="00EB2F39">
        <w:rPr>
          <w:color w:val="000000"/>
          <w:sz w:val="28"/>
          <w:szCs w:val="28"/>
        </w:rPr>
        <w:t xml:space="preserve"> Федеральный закон от 11 марта 1992 года № 2487-1 (от 05.05.2014) «О частной детективной и охранной деятельно</w:t>
      </w:r>
      <w:r>
        <w:rPr>
          <w:color w:val="000000"/>
          <w:sz w:val="28"/>
          <w:szCs w:val="28"/>
        </w:rPr>
        <w:t>сти в Российской Федерации».</w:t>
      </w:r>
    </w:p>
    <w:p w:rsidR="00EB2F39" w:rsidRPr="00EB2F39" w:rsidRDefault="00EB2F39" w:rsidP="00EB2F39">
      <w:pPr>
        <w:pStyle w:val="a3"/>
        <w:numPr>
          <w:ilvl w:val="0"/>
          <w:numId w:val="1"/>
        </w:numPr>
        <w:shd w:val="clear" w:color="auto" w:fill="FFFFFF"/>
        <w:spacing w:before="0" w:beforeAutospacing="0" w:after="91" w:afterAutospacing="0"/>
        <w:jc w:val="both"/>
        <w:rPr>
          <w:sz w:val="28"/>
          <w:szCs w:val="28"/>
        </w:rPr>
      </w:pPr>
      <w:r w:rsidRPr="00EB2F39">
        <w:rPr>
          <w:color w:val="000000"/>
          <w:sz w:val="28"/>
          <w:szCs w:val="28"/>
        </w:rPr>
        <w:lastRenderedPageBreak/>
        <w:t xml:space="preserve">Письмо Министерства образования РФ «О проведении занятий по вопросам противодействия химическому и биологическому терроризму» от 15 </w:t>
      </w:r>
      <w:r>
        <w:rPr>
          <w:color w:val="000000"/>
          <w:sz w:val="28"/>
          <w:szCs w:val="28"/>
        </w:rPr>
        <w:t>октября 2001г. №42-15/42-11.</w:t>
      </w:r>
    </w:p>
    <w:p w:rsidR="00EB2F39" w:rsidRPr="00EB2F39" w:rsidRDefault="00EB2F39" w:rsidP="00EB2F39">
      <w:pPr>
        <w:pStyle w:val="a3"/>
        <w:numPr>
          <w:ilvl w:val="0"/>
          <w:numId w:val="1"/>
        </w:numPr>
        <w:shd w:val="clear" w:color="auto" w:fill="FFFFFF"/>
        <w:spacing w:before="0" w:beforeAutospacing="0" w:after="91" w:afterAutospacing="0"/>
        <w:jc w:val="both"/>
        <w:rPr>
          <w:sz w:val="28"/>
          <w:szCs w:val="28"/>
        </w:rPr>
      </w:pPr>
      <w:r w:rsidRPr="00EB2F39">
        <w:rPr>
          <w:color w:val="000000"/>
          <w:sz w:val="28"/>
          <w:szCs w:val="28"/>
        </w:rPr>
        <w:t>Типовая инструкция по организации охраны и обеспечению безопасности учреждений образования в области.</w:t>
      </w:r>
    </w:p>
    <w:p w:rsidR="00EB2F39" w:rsidRPr="00EB2F39" w:rsidRDefault="00126F8C" w:rsidP="00EB2F39">
      <w:pPr>
        <w:pStyle w:val="a3"/>
        <w:numPr>
          <w:ilvl w:val="0"/>
          <w:numId w:val="1"/>
        </w:numPr>
        <w:shd w:val="clear" w:color="auto" w:fill="FFFFFF"/>
        <w:spacing w:before="0" w:beforeAutospacing="0" w:after="91" w:afterAutospacing="0"/>
        <w:jc w:val="both"/>
        <w:rPr>
          <w:rStyle w:val="a4"/>
          <w:b w:val="0"/>
          <w:bCs w:val="0"/>
          <w:sz w:val="28"/>
          <w:szCs w:val="28"/>
        </w:rPr>
      </w:pPr>
      <w:r w:rsidRPr="00EB2F39">
        <w:rPr>
          <w:rStyle w:val="a4"/>
          <w:b w:val="0"/>
          <w:sz w:val="28"/>
          <w:szCs w:val="28"/>
          <w:shd w:val="clear" w:color="auto" w:fill="FFFFFF"/>
        </w:rPr>
        <w:t>Паспорт антитеррористической безопасности</w:t>
      </w:r>
    </w:p>
    <w:p w:rsidR="00126F8C" w:rsidRDefault="00126F8C" w:rsidP="00126F8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26F8C" w:rsidRPr="00EB2F39" w:rsidRDefault="00D277D2" w:rsidP="00126F8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0" w:tgtFrame="_blank" w:history="1">
        <w:r w:rsidR="00126F8C" w:rsidRPr="00EB2F3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Ссылки на антитеррористические ресурсы сети Интернет.</w:t>
        </w:r>
      </w:hyperlink>
    </w:p>
    <w:p w:rsidR="00126F8C" w:rsidRPr="00EB2F39" w:rsidRDefault="00126F8C" w:rsidP="00126F8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F8C" w:rsidRPr="00EB2F39" w:rsidRDefault="00126F8C" w:rsidP="00126F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Портал «Наука и образование против террора»  </w:t>
      </w:r>
      <w:hyperlink r:id="rId11" w:tgtFrame="_blank" w:tooltip="Ссылка: http://scienceport.ru/" w:history="1">
        <w:r w:rsidRPr="00EB2F3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http://scienceport.ru/</w:t>
        </w:r>
      </w:hyperlink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(</w:t>
      </w:r>
      <w:hyperlink r:id="rId12" w:tgtFrame="_blank" w:history="1">
        <w:r w:rsidRPr="00EB2F3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http://нцпти.рф</w:t>
        </w:r>
      </w:hyperlink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 Портал востребован заинтересованными федеральными органами исполнительной власти и антитеррористическими комиссиями в субъектах РФ. На страницах его «Библиотеки» регулярно размещаются информационные материалы, в том числе, разрабатываемые по заказу Национального антитеррористического комитета.  </w:t>
      </w:r>
    </w:p>
    <w:p w:rsidR="00126F8C" w:rsidRPr="00EB2F39" w:rsidRDefault="00126F8C" w:rsidP="00126F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«Россия. Антитеррор»: Национальный портал противодействия терроризму  </w:t>
      </w:r>
      <w:hyperlink r:id="rId13" w:history="1">
        <w:r w:rsidRPr="00EB2F3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http://www.antiterror.ru/</w:t>
        </w:r>
      </w:hyperlink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126F8C" w:rsidRPr="00EB2F39" w:rsidRDefault="00126F8C" w:rsidP="00126F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ФСБ </w:t>
      </w:r>
      <w:hyperlink r:id="rId14" w:history="1">
        <w:r w:rsidRPr="00EB2F3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http://www.fsb.ru/</w:t>
        </w:r>
      </w:hyperlink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126F8C" w:rsidRPr="00EB2F39" w:rsidRDefault="00126F8C" w:rsidP="00126F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Национальный антитеррористический комитет  </w:t>
      </w:r>
      <w:hyperlink r:id="rId15" w:history="1">
        <w:r w:rsidRPr="00EB2F3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http://nac.gov.ru/</w:t>
        </w:r>
      </w:hyperlink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126F8C" w:rsidRPr="00EB2F39" w:rsidRDefault="00126F8C" w:rsidP="00126F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Антитеррористический центр государств-участников» Содружества независимых Государств  </w:t>
      </w:r>
      <w:hyperlink r:id="rId16" w:history="1">
        <w:r w:rsidRPr="00EB2F3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http://www.cisatc.org/</w:t>
        </w:r>
      </w:hyperlink>
    </w:p>
    <w:p w:rsidR="00126F8C" w:rsidRPr="00EB2F39" w:rsidRDefault="00126F8C" w:rsidP="00126F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Информационно-аналитический портал «</w:t>
      </w:r>
      <w:proofErr w:type="spellStart"/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AntiterrorToday</w:t>
      </w:r>
      <w:proofErr w:type="spellEnd"/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 </w:t>
      </w:r>
      <w:r w:rsidRPr="00EB2F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hyperlink r:id="rId17" w:history="1">
        <w:r w:rsidRPr="00EB2F3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http://www.antiterrortoday.com/</w:t>
        </w:r>
      </w:hyperlink>
      <w:r w:rsidRPr="00EB2F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    </w:t>
      </w:r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проекта - систематизировать и предоставить комплексное видение проблем терроризма и экстремизма для специалистов различного уровня и направлений деятельности.   </w:t>
      </w:r>
    </w:p>
    <w:p w:rsidR="00126F8C" w:rsidRPr="00EB2F39" w:rsidRDefault="00126F8C" w:rsidP="00126F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Экстремизм.ru</w:t>
      </w:r>
      <w:proofErr w:type="spellEnd"/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hyperlink r:id="rId18" w:history="1">
        <w:r w:rsidRPr="00EB2F3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http://www.ekstremizm.ru</w:t>
        </w:r>
        <w:proofErr w:type="gramStart"/>
        <w:r w:rsidRPr="00EB2F3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/</w:t>
        </w:r>
      </w:hyperlink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В</w:t>
      </w:r>
      <w:proofErr w:type="gramEnd"/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сё о терроризме и экстремизме  </w:t>
      </w:r>
    </w:p>
    <w:p w:rsidR="00126F8C" w:rsidRPr="00EB2F39" w:rsidRDefault="00126F8C" w:rsidP="00126F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Сайт «Хранитель»   </w:t>
      </w:r>
      <w:hyperlink r:id="rId19" w:history="1">
        <w:r w:rsidRPr="00EB2F3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http://psj.ru/</w:t>
        </w:r>
      </w:hyperlink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</w:t>
      </w:r>
      <w:proofErr w:type="spellStart"/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Медиапортал</w:t>
      </w:r>
      <w:proofErr w:type="spellEnd"/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безопасности  </w:t>
      </w:r>
    </w:p>
    <w:p w:rsidR="00126F8C" w:rsidRPr="00EB2F39" w:rsidRDefault="00126F8C" w:rsidP="00126F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«Азбука безопасности»   </w:t>
      </w:r>
      <w:hyperlink r:id="rId20" w:history="1">
        <w:r w:rsidRPr="00EB2F3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http://azbez.com/</w:t>
        </w:r>
      </w:hyperlink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Проект для детей и взрослых. Цель сайта «Азбука безопасности» - формировать у людей безопасную модель поведения как стиль жизни. </w:t>
      </w:r>
    </w:p>
    <w:p w:rsidR="00126F8C" w:rsidRPr="00EB2F39" w:rsidRDefault="00126F8C" w:rsidP="00126F8C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126F8C" w:rsidRPr="00EB2F39" w:rsidRDefault="00126F8C" w:rsidP="00126F8C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126F8C" w:rsidRPr="00EB2F39" w:rsidRDefault="00126F8C">
      <w:pPr>
        <w:rPr>
          <w:rFonts w:ascii="Times New Roman" w:hAnsi="Times New Roman" w:cs="Times New Roman"/>
          <w:sz w:val="28"/>
          <w:szCs w:val="28"/>
        </w:rPr>
      </w:pPr>
    </w:p>
    <w:sectPr w:rsidR="00126F8C" w:rsidRPr="00EB2F39" w:rsidSect="00DF4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84B5F"/>
    <w:multiLevelType w:val="multilevel"/>
    <w:tmpl w:val="3326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C6071"/>
    <w:multiLevelType w:val="multilevel"/>
    <w:tmpl w:val="29C8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890485"/>
    <w:multiLevelType w:val="multilevel"/>
    <w:tmpl w:val="3326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F8C"/>
    <w:rsid w:val="00126F8C"/>
    <w:rsid w:val="001C3F65"/>
    <w:rsid w:val="00481B7E"/>
    <w:rsid w:val="00D277D2"/>
    <w:rsid w:val="00DF4CAB"/>
    <w:rsid w:val="00EB2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AB"/>
  </w:style>
  <w:style w:type="paragraph" w:styleId="4">
    <w:name w:val="heading 4"/>
    <w:basedOn w:val="a"/>
    <w:link w:val="40"/>
    <w:uiPriority w:val="9"/>
    <w:qFormat/>
    <w:rsid w:val="00126F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6F8C"/>
    <w:rPr>
      <w:b/>
      <w:bCs/>
    </w:rPr>
  </w:style>
  <w:style w:type="character" w:styleId="a5">
    <w:name w:val="Hyperlink"/>
    <w:basedOn w:val="a0"/>
    <w:uiPriority w:val="99"/>
    <w:semiHidden/>
    <w:unhideWhenUsed/>
    <w:rsid w:val="00126F8C"/>
    <w:rPr>
      <w:color w:val="0000FF"/>
      <w:u w:val="single"/>
    </w:rPr>
  </w:style>
  <w:style w:type="paragraph" w:styleId="a6">
    <w:name w:val="No Spacing"/>
    <w:basedOn w:val="a"/>
    <w:uiPriority w:val="1"/>
    <w:qFormat/>
    <w:rsid w:val="0012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6F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6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6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just.ru/nko/perechen_zapret" TargetMode="External"/><Relationship Id="rId13" Type="http://schemas.openxmlformats.org/officeDocument/2006/relationships/hyperlink" Target="http://www.antiterror.ru/" TargetMode="External"/><Relationship Id="rId18" Type="http://schemas.openxmlformats.org/officeDocument/2006/relationships/hyperlink" Target="http://www.ekstremizm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minjust.ru/ru/extremist-materials" TargetMode="External"/><Relationship Id="rId12" Type="http://schemas.openxmlformats.org/officeDocument/2006/relationships/hyperlink" Target="http://xn--h1ajgms.xn--p1ai/" TargetMode="External"/><Relationship Id="rId17" Type="http://schemas.openxmlformats.org/officeDocument/2006/relationships/hyperlink" Target="http://www.antiterrortoday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isatc.org/" TargetMode="External"/><Relationship Id="rId20" Type="http://schemas.openxmlformats.org/officeDocument/2006/relationships/hyperlink" Target="http://azbez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glu.ru/bezopasnost/FZ_114_ext.pdf" TargetMode="External"/><Relationship Id="rId11" Type="http://schemas.openxmlformats.org/officeDocument/2006/relationships/hyperlink" Target="http://scienceport.ru/" TargetMode="External"/><Relationship Id="rId5" Type="http://schemas.openxmlformats.org/officeDocument/2006/relationships/hyperlink" Target="https://www.pglu.ru/bezopasnost/FZ_35_ter.pdf" TargetMode="External"/><Relationship Id="rId15" Type="http://schemas.openxmlformats.org/officeDocument/2006/relationships/hyperlink" Target="http://nac.gov.ru/" TargetMode="External"/><Relationship Id="rId10" Type="http://schemas.openxmlformats.org/officeDocument/2006/relationships/hyperlink" Target="http://aipe-nv.ru/antiterror/links/" TargetMode="External"/><Relationship Id="rId19" Type="http://schemas.openxmlformats.org/officeDocument/2006/relationships/hyperlink" Target="http://psj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just.ru/nko/perechen_priostanovleni" TargetMode="External"/><Relationship Id="rId14" Type="http://schemas.openxmlformats.org/officeDocument/2006/relationships/hyperlink" Target="http://www.fs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</cp:revision>
  <dcterms:created xsi:type="dcterms:W3CDTF">2024-08-25T07:00:00Z</dcterms:created>
  <dcterms:modified xsi:type="dcterms:W3CDTF">2024-08-25T07:21:00Z</dcterms:modified>
</cp:coreProperties>
</file>