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85" w:rsidRPr="007A5985" w:rsidRDefault="007A5985" w:rsidP="007A5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ru-RU"/>
        </w:rPr>
        <w:t>Консультация для воспитателей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ru-RU"/>
        </w:rPr>
        <w:t>Тема: «Основные права ребенка в детском саду»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Цель:</w:t>
      </w:r>
      <w:r w:rsidRPr="007A598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Повысить правовые знания и педагогическую компетентность воспитателей по организации работы по реализации прав и свобод детей и воспитанию правового сознания воспитанников ДОУ.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szCs w:val="28"/>
          <w:lang w:eastAsia="ru-RU"/>
        </w:rPr>
        <w:t>Задачи: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7A5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A5985"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  <w:lang w:eastAsia="ru-RU"/>
        </w:rPr>
        <w:t>Познакомить воспитателей с основными документами по правам ребёнка.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7A5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A5985"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  <w:lang w:eastAsia="ru-RU"/>
        </w:rPr>
        <w:t>Выявить особенности соблюдения прав ребёнка   младшего и старшего дошкольного возраста в группах ДОУ.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7A5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A5985"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  <w:lang w:eastAsia="ru-RU"/>
        </w:rPr>
        <w:t>Определение подходов по обеспечению прав детей в семье.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7A5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A5985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 xml:space="preserve">Определение наиболее эффективных направлений совместной работы педагогов и родителей </w:t>
      </w:r>
      <w:proofErr w:type="gramStart"/>
      <w:r w:rsidRPr="007A5985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по  обеспечению</w:t>
      </w:r>
      <w:proofErr w:type="gramEnd"/>
      <w:r w:rsidRPr="007A5985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 xml:space="preserve"> преемственности между воспитанием ребенка в детском учреждении и в семье.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7A598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A5985"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  <w:lang w:eastAsia="ru-RU"/>
        </w:rPr>
        <w:t>Разработать рекомендации для воспитателей по соблюдению педагогической этики в общении с детьми.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         Знать свои права ребёнок должен уже в детстве. Однако для этого совсем не обязательно читать ему нормативные документы. Чтобы воспитать маленького гражданина, сформировать в нём высокие морально-нравственные качества, научить уважать свои права и права других людей, в первую очередь необходимо знание и соблюдение их взрослыми, окружающими ребёнка. Поэтому повышение правовой компетентности родителей и педагогов всегда актуально.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Декларация </w:t>
      </w: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ребенка, принятая 20 ноября 1959 года, является первым документом международного масштаба, защищающим права детей.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которая была принята в 1989 году Генеральной Ассамблеей ООН определяет полноправные возможности детей на пользование услугами образования, различными достижениями культуры и цивилизации, определяет право на отдых и досуг, а также другие права, которые должны обеспечивать детям государства-члены ООН. Конвенция о правах ребенка </w:t>
      </w:r>
      <w:r w:rsidRPr="007A5985">
        <w:rPr>
          <w:rFonts w:ascii="Times New Roman" w:eastAsia="Times New Roman" w:hAnsi="Times New Roman" w:cs="Times New Roman"/>
          <w:color w:val="7A1413"/>
          <w:sz w:val="28"/>
          <w:szCs w:val="28"/>
          <w:lang w:eastAsia="ru-RU"/>
        </w:rPr>
        <w:t>— </w:t>
      </w: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международный правовой документ, который рассматривает права ребенка с точки зрения международного права. В состав Конвенции входят 54 статьи, которые подробно описывают права детей от самого рождения до 18 лет на условия жизни без голода, нужды, эксплуатации, жестокости и других форм насилия со стороны общества, а также право на культурное и духовное развитие личности ребенка.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содержит четыре основных требования, которые должны обеспечить права детей: выживание, развитие, защиту и обеспечение активного участия в жизни общества. В Конвенции заключены два основополагающих принципа:</w:t>
      </w:r>
    </w:p>
    <w:p w:rsidR="007A5985" w:rsidRPr="007A5985" w:rsidRDefault="007A5985" w:rsidP="007A59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— самостоятельный субъект права, то есть обладает всем комплексом гражданских, политических, социальных и культурных прав человека.</w:t>
      </w:r>
    </w:p>
    <w:p w:rsidR="007A5985" w:rsidRPr="007A5985" w:rsidRDefault="007A5985" w:rsidP="007A59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Приоритетность интересов детей перед потребностями семьи, общества, религии.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 ребенка -свод прав детей, зафиксированных в международных документах по правам ребенка. Согласно Конвенции о правах ребенка, ребенок - это лицо, не достигшее 18 лет. Государство берет на себя обязательство защищать детей, поэтому они имеют такие же права, как и взрослые.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семью.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заботу и защиту со стороны государства, если нет временной или постоянной защиты со стороны родителей.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посещать школу и учиться.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равенство.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свободно выражать свои мысли.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собственное мнение.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имя и гражданство.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получение информации.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защиту от насилия и жестокого обращения.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медицинское обслуживание.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отдых и досуг.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имеет право на дополнительную помощь со стороны государства, если есть особые потребности (например, у детей с ограниченными возможностями).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Конвенции, все государственные структуры, в том числе учебно-воспитательные, обязаны широко информировать как взрослых, так и детей о принципах и положениях Конвенции (ст.42).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Также, о правах ребёнка говорится во Всемирной декларации об обеспечении выживания, защиты и развития детей; в Конституции Российской Федерации; в Семейном и Гражданском кодексе РФ; в Уголовном кодексе РФ; в Трудовом кодексе РФ; в Законе РФ «Об образовании»; в Законе РФ «Об основных гарантиях прав ребёнка в Российской Федерации».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соблюдения прав ребенка на детство в группах ДОУ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Младший дошкольный возраст (3—5 лет)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направлена на обеспечение полноценного развития личности ребенка в каждом уголке земли. Многие педагоги стараются познакомить с ней детей как можно раньше. С маленькими не нужно специально учить права детей. Нужно реально ограждать и предохранять их от зла, защищать их. А это 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</w:t>
      </w: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взрослых. Конвенцию о правах ребенка должны знать специалисты - юристы, которые занимаются ювенальной юстицией, педагоги и, конечно, родители. А у ребенка, в первую очередь маленького, и так мало защитников. Образ взрослого человека как справедливого, доброго защитника обязательно должен сформироваться у ребенка в раннем возрасте.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дошкольный возраст (5—7 лет)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Следует выбирать ведущие для дошкольников виды деятельности — игровую и художественно-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продуктивную. Рекомендуется проводить ролевые, театрализованные и дидактические игры, упражнения на развитие эмоциональной сферы, коммуникативных умений и навыков.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Для этого организуется проблемно-поисковая деятельность детей (разрешение ситуаций проблемного характера), создаются условия для продуктивной деятельности (изготовление эмблем, плакатов). В качестве наглядных примеров, иллюстрирующих то или иное право, можно использовать сказки, стихи, пословицы, поговорки и самое главное — личный пример.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 педагогов дошкольного учреждения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дошкольного возраста основы гражданско-правовых знаний, выражающихся в осознанном их применении.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доброжелательное отношение к близким людям, взрослым и сверстникам, пробуждать эмоциональную отзывчивость к их состоянию.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Предоставлять каждому ребенку возможность почувствовать свою значимость и компетентность. Создать условия для упражнения в конкретных и практических действиях по праву.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Вести правовое просвещение родителей, выявлять группу семей риска, в которых возможно или реально происходит нарушение прав ребенка.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 педагогов дошкольного учреждения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Любить ребенка таким, каков он есть.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Уважать в каждом ребенке личность, воспитывая достоинства и ответственность за себя и свои поступки.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Хвалить, поощрять, одобрять ребенка, создавая положительную эмоциональную атмосферу вокруг него.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Верить в возможности каждого ребенка, в перспективы его развития, находить его сильные стороны.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Раскрывать душу ребенка прежде, чем его ум.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Поступать так, чтобы каждый ребенок почувствовал: возможности заложены в нем самом. «Ты все можешь» </w:t>
      </w:r>
      <w:r w:rsidRPr="007A5985">
        <w:rPr>
          <w:rFonts w:ascii="Times New Roman" w:eastAsia="Times New Roman" w:hAnsi="Times New Roman" w:cs="Times New Roman"/>
          <w:color w:val="081D7C"/>
          <w:sz w:val="28"/>
          <w:szCs w:val="28"/>
          <w:lang w:eastAsia="ru-RU"/>
        </w:rPr>
        <w:t>— </w:t>
      </w: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формула образования.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Учить ребенка трудолюбию, заботе о ближнем, уважению к другим людям.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Сделать родителей ребенка своими союзниками в деле воспитания.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Чувство доверия у ребенка появляется очень рано, в том возрасте, в котором человек еще ничего не помнит. Но именно в раннем и дошкольном детстве у ребенка возникает доверие к себе, к людям, к миру, формируется характер, укрепляется чувство собственного достоинства и уверенности.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Важное направление работы с семьей – защита прав ребенка и его достоинства. В соответствии с действующими в настоящее время нормативными документами (Конвенцией ООН «О правах ребенка», Семейным кодексом РФ, Законом «Об основных гарантиях прав ребенка в Российской Федерации», Законом «Об образовании») работа по защите прав 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ребенка от всех  рассматривается как должностная обязанность сотрудников образовательных учреждений; конкретизированы понятия о механизмах защиты прав и законных интересов детей, введен запрет на ущемление прав ребенка в семье и образовательном учреждении.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Обеспечение прав детей в семье во многом зависит от уровня правовой культуры родителей. Проведение с ними разъяснительной, просветительской и коррекционной работы по соблюдению и защите прав ребенка является важнейшим условием эффективности образовательного процесса.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многоплановой работе по защите прав ребенка должен принимать участие весь коллектив образовательного учреждения.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Педагоги проводят наблюдения за поведением детей в группах, анкетирование родителей, обработку и анализ полученных данных; осуществляет диагностическую и коррекционную работу с детьми и их родителями.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Педагог – главное действующее лицо при проведении этой работы. От его квалификации и культуры зависит соблюдение прав детей в образовательном учреждении и защита прав детей в семье. Он осуществляет профилактическую, диагностическую и коррекционную работу с детьми и родителями, ориентирует, просвещает, в случае необходимости, контролирует родителей; проводит работу по выявлению случаев нарушения прав ребенка. В целях профилактики этих положений воспитатель должен работать в следующих направлениях:</w:t>
      </w:r>
    </w:p>
    <w:p w:rsidR="007A5985" w:rsidRPr="007A5985" w:rsidRDefault="007A5985" w:rsidP="007A59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информирование родителей о проблеме защиты прав ребенка;</w:t>
      </w:r>
    </w:p>
    <w:p w:rsidR="007A5985" w:rsidRPr="007A5985" w:rsidRDefault="007A5985" w:rsidP="007A59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трансляция родителям положительного образа ребенка;</w:t>
      </w:r>
    </w:p>
    <w:p w:rsidR="007A5985" w:rsidRPr="007A5985" w:rsidRDefault="007A5985" w:rsidP="007A59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работа по коррекции детско-родительских отношений.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            Для педагогов и родителей важно знать, что психическое (эмоциональное) насилие</w:t>
      </w:r>
      <w:r w:rsidRPr="007A5985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 – 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 психологической форме насилия относятся: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открытое неприятие и постоянная критика ребенка;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угрозы в его адрес в словесной форме;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замечания в оскорбительной форме, унижающие достоинство ребенка;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преднамеренная физическая или социальная изоляция ребенка;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ложь и невыполнение взрослым своих обещаний;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однократное грубое физическое воздействие, вызывающее у ребенка психическую травму.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Пренебрежение нуждами ребенка </w:t>
      </w:r>
      <w:r w:rsidRPr="007A5985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– 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это отсутствие элементарной заботы о ребенке, в результате чего нарушается его эмоциональное состояние, появляется угроза его здоровью или развитию.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 пренебрежению элементарными нуждами ребенка относятся: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отсутствие адекватного возрасту и потребностям ребенка питания, одежды, жилья, образования, медицинской помощи;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• отсутствие должного внимания и заботы, в результате чего ребенок может стать жертвой несчастного случая.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Недостаток заботы о ребенке может быть непредумышленным, например, вследствие болезни, безработицы, хронической бедности, неопытности родителей, их невежества, следствием стихийных бедствий, социальных потрясений.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Воспитатель, ставящий своей задачей профилактику нарушения прав ребенка в семье, прежде всего сам должен быть для родителей образцом уважительного и доброжелательного поведения с ребенком.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Характерные черты гуманного стиля общения воспитателя с детьми: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признание в качестве основной цели взаимодействия с ребенком обеспечение чувства психологической защищенности, доверия к миру и радости существования;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индивидуальный подход, т.е. координация своих требований с задачей наиболее полного развития имеющихся у ребенка способностей;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использование в качестве основных способов общения понимания, признания и принятия личности ребенка, основанных на умении встать на точку зрения ребенка, не игнорировать его чувства и эмоции;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• определенная личностная позиция воспитателя, а именно стремление исходить из интересов ребенка и перспектив его дальнейшего развития.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Для изучения педагогом семейного климата рекомендуются традиционные методы: наблюдение, опросы, беседы, анкетирование, интервью, тестирование, проективные методики, изучение продуктов детской деятельности и др.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процессе наблюдения педагогу необходимо обратить особое внимание на содержание обращений, вопросов родителей к детям, их форму (мягкая, жесткая), употребление уменьшительно-ласкательных или грубых слов, реакции родителей на просьбы, рассказы детей, их шалости, капризы. Следует также оценить эмоциональную окраску общения: силу голоса родителей, его тон (спокойный, резкий, ироничный и др.), мимику, контакт глаз, телесные контакты – касания, ласковые поглаживания или жесткие толчки. Особое внимание надо обратить на реакцию детей (их настроение, содержание обращений и др.).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Педагог должен вести работу по своевременному выявлению нарушения прав детей, принятию мер по защите их от жестокого обращения. При выявлении таких случаев следует обращаться за помощью в различные инстанции: в милицию, юридические консультации, службы здравоохранения, медико-социально-психологические центры, телефоны доверия, специальные службы защиты от насилия.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Необходимо иметь в виду, что работа по защите прав ребенка возможна лишь тогда, когда педагогу удается установить партнерские отношения с семьей, создать атмосферу общности интересов, эмоциональной </w:t>
      </w:r>
      <w:proofErr w:type="spellStart"/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взаимоподдержки</w:t>
      </w:r>
      <w:proofErr w:type="spellEnd"/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взаимопроникновения в интересы друг друга.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Таким образом, цель совместной работы педагогов и родителей – обеспечение преемственности между воспитанием ребенка в детском </w:t>
      </w: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учреждении и в семье. Перед педагогами стоят следующие задачи: обеспечение родителей полной информацией о работе детского учреждения; получение информации о запросах родителей, условиях жизни ребенка в семье и его индивидуальных особенностях; наличие свободного доступа родителей к образовательному процессу; просвещение родителей; вовлечение семьи в совместную работу с педагогами.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Особой задачей является защита прав и достоинства маленького ребенка. Педагог должен вести работу по своевременному выявлению нарушения прав детей и принятию мер по защите детей от жестокого обращения.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основе возможных разногласий в подходах к воспитанию детей у педагогов и родителей чаще всего лежат разные ценности воспитания и неосведомленность о закономерностях развития ребенка. Поэтому очень важно выявить различия в точках зрения педагогов и родителей, достигнуть взаимопонимания.</w:t>
      </w:r>
    </w:p>
    <w:p w:rsidR="007A5985" w:rsidRPr="007A5985" w:rsidRDefault="007A5985" w:rsidP="007A59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Совместная работа с родителями может осуществляться в разных формах: беседы, консультирование, родительские собрания, тренинги, кружки, родительские клубы, семейные вечера, совместные праздники.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ВОСПИТАТЕЛЮ</w:t>
      </w:r>
    </w:p>
    <w:p w:rsidR="007A5985" w:rsidRPr="007A5985" w:rsidRDefault="007A5985" w:rsidP="007A5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 </w:t>
      </w:r>
      <w:r w:rsidRPr="007A5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нельзя</w:t>
      </w: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на детей, наказывать,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поступки ребенка на всеобщее обозрение,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упрекать ребенка,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нотации,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унижать ребенка,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к детям с плохим настроением,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конфиденциальную информацию,</w:t>
      </w:r>
    </w:p>
    <w:p w:rsidR="007A5985" w:rsidRPr="007A5985" w:rsidRDefault="007A5985" w:rsidP="007A59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родителями поведение не их ребенка.</w:t>
      </w:r>
    </w:p>
    <w:p w:rsidR="007A5985" w:rsidRPr="007A5985" w:rsidRDefault="007A5985" w:rsidP="007A5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598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2742" w:rsidRDefault="00C62742">
      <w:bookmarkStart w:id="0" w:name="_GoBack"/>
      <w:bookmarkEnd w:id="0"/>
    </w:p>
    <w:sectPr w:rsidR="00C6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AF8"/>
    <w:multiLevelType w:val="multilevel"/>
    <w:tmpl w:val="3AD0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215F4"/>
    <w:multiLevelType w:val="multilevel"/>
    <w:tmpl w:val="D1D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C34D82"/>
    <w:multiLevelType w:val="multilevel"/>
    <w:tmpl w:val="699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34"/>
    <w:rsid w:val="007A5985"/>
    <w:rsid w:val="00954934"/>
    <w:rsid w:val="00C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53287-7A51-4C73-903A-84CEE56F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2172</Words>
  <Characters>12383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2024-12-20T08:16:00Z</dcterms:created>
  <dcterms:modified xsi:type="dcterms:W3CDTF">2024-12-20T08:16:00Z</dcterms:modified>
</cp:coreProperties>
</file>