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DB" w:rsidRPr="005267C5" w:rsidRDefault="005267C5" w:rsidP="005267C5">
      <w:pPr>
        <w:jc w:val="center"/>
        <w:rPr>
          <w:rFonts w:ascii="Times New Roman" w:hAnsi="Times New Roman" w:cs="Times New Roman"/>
          <w:b/>
          <w:sz w:val="28"/>
          <w:szCs w:val="28"/>
        </w:rPr>
      </w:pPr>
      <w:r w:rsidRPr="005267C5">
        <w:rPr>
          <w:rFonts w:ascii="Times New Roman" w:hAnsi="Times New Roman" w:cs="Times New Roman"/>
          <w:b/>
          <w:sz w:val="28"/>
          <w:szCs w:val="28"/>
        </w:rPr>
        <w:t>Нормативные документы по антитеррористической безопасности</w:t>
      </w:r>
    </w:p>
    <w:p w:rsidR="00D22C96" w:rsidRPr="005267C5" w:rsidRDefault="00D22C96" w:rsidP="005267C5">
      <w:pPr>
        <w:jc w:val="both"/>
        <w:rPr>
          <w:rFonts w:ascii="Times New Roman" w:hAnsi="Times New Roman" w:cs="Times New Roman"/>
          <w:sz w:val="28"/>
          <w:szCs w:val="28"/>
        </w:rPr>
      </w:pPr>
    </w:p>
    <w:p w:rsidR="00D22C96" w:rsidRPr="005267C5" w:rsidRDefault="00D22C96" w:rsidP="005267C5">
      <w:pPr>
        <w:shd w:val="clear" w:color="auto" w:fill="FFFFFF"/>
        <w:spacing w:before="100" w:beforeAutospacing="1" w:after="100" w:afterAutospacing="1" w:line="240" w:lineRule="auto"/>
        <w:jc w:val="both"/>
        <w:outlineLvl w:val="1"/>
        <w:rPr>
          <w:rFonts w:ascii="Times New Roman" w:eastAsia="Times New Roman" w:hAnsi="Times New Roman" w:cs="Times New Roman"/>
          <w:color w:val="99005D"/>
          <w:sz w:val="28"/>
          <w:szCs w:val="28"/>
          <w:lang w:eastAsia="ru-RU"/>
        </w:rPr>
      </w:pPr>
      <w:r w:rsidRPr="005267C5">
        <w:rPr>
          <w:rFonts w:ascii="Times New Roman" w:eastAsia="Times New Roman" w:hAnsi="Times New Roman" w:cs="Times New Roman"/>
          <w:color w:val="000000"/>
          <w:sz w:val="28"/>
          <w:szCs w:val="28"/>
          <w:lang w:eastAsia="ru-RU"/>
        </w:rPr>
        <w:t>Общие понятия</w:t>
      </w:r>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roofErr w:type="spellStart"/>
      <w:proofErr w:type="gramStart"/>
      <w:r w:rsidRPr="005267C5">
        <w:rPr>
          <w:rFonts w:ascii="Times New Roman" w:eastAsia="Times New Roman" w:hAnsi="Times New Roman" w:cs="Times New Roman"/>
          <w:b/>
          <w:bCs/>
          <w:color w:val="000000"/>
          <w:sz w:val="28"/>
          <w:szCs w:val="28"/>
          <w:lang w:eastAsia="ru-RU"/>
        </w:rPr>
        <w:t>Экстреми́зм</w:t>
      </w:r>
      <w:proofErr w:type="spellEnd"/>
      <w:r w:rsidRPr="005267C5">
        <w:rPr>
          <w:rFonts w:ascii="Times New Roman" w:eastAsia="Times New Roman" w:hAnsi="Times New Roman" w:cs="Times New Roman"/>
          <w:color w:val="000000"/>
          <w:sz w:val="28"/>
          <w:szCs w:val="28"/>
          <w:lang w:eastAsia="ru-RU"/>
        </w:rPr>
        <w:t>  (</w:t>
      </w:r>
      <w:proofErr w:type="gramEnd"/>
      <w:r w:rsidRPr="005267C5">
        <w:rPr>
          <w:rFonts w:ascii="Times New Roman" w:eastAsia="Times New Roman" w:hAnsi="Times New Roman" w:cs="Times New Roman"/>
          <w:color w:val="000000"/>
          <w:sz w:val="28"/>
          <w:szCs w:val="28"/>
          <w:lang w:eastAsia="ru-RU"/>
        </w:rPr>
        <w:t>от лат.</w:t>
      </w:r>
      <w:r w:rsidRPr="005267C5">
        <w:rPr>
          <w:rFonts w:ascii="Times New Roman" w:eastAsia="Times New Roman" w:hAnsi="Times New Roman" w:cs="Times New Roman"/>
          <w:i/>
          <w:iCs/>
          <w:color w:val="000000"/>
          <w:sz w:val="28"/>
          <w:szCs w:val="28"/>
          <w:lang w:eastAsia="ru-RU"/>
        </w:rPr>
        <w:t xml:space="preserve">  </w:t>
      </w:r>
      <w:proofErr w:type="spellStart"/>
      <w:proofErr w:type="gramStart"/>
      <w:r w:rsidRPr="005267C5">
        <w:rPr>
          <w:rFonts w:ascii="Times New Roman" w:eastAsia="Times New Roman" w:hAnsi="Times New Roman" w:cs="Times New Roman"/>
          <w:i/>
          <w:iCs/>
          <w:color w:val="000000"/>
          <w:sz w:val="28"/>
          <w:szCs w:val="28"/>
          <w:lang w:eastAsia="ru-RU"/>
        </w:rPr>
        <w:t>extremus</w:t>
      </w:r>
      <w:proofErr w:type="spellEnd"/>
      <w:r w:rsidRPr="005267C5">
        <w:rPr>
          <w:rFonts w:ascii="Times New Roman" w:eastAsia="Times New Roman" w:hAnsi="Times New Roman" w:cs="Times New Roman"/>
          <w:color w:val="000000"/>
          <w:sz w:val="28"/>
          <w:szCs w:val="28"/>
          <w:lang w:eastAsia="ru-RU"/>
        </w:rPr>
        <w:t>  –</w:t>
      </w:r>
      <w:proofErr w:type="gramEnd"/>
      <w:r w:rsidRPr="005267C5">
        <w:rPr>
          <w:rFonts w:ascii="Times New Roman" w:eastAsia="Times New Roman" w:hAnsi="Times New Roman" w:cs="Times New Roman"/>
          <w:color w:val="000000"/>
          <w:sz w:val="28"/>
          <w:szCs w:val="28"/>
          <w:lang w:eastAsia="ru-RU"/>
        </w:rPr>
        <w:t xml:space="preserve">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w:t>
      </w:r>
      <w:bookmarkStart w:id="0" w:name="_GoBack"/>
      <w:bookmarkEnd w:id="0"/>
      <w:r w:rsidRPr="005267C5">
        <w:rPr>
          <w:rFonts w:ascii="Times New Roman" w:eastAsia="Times New Roman" w:hAnsi="Times New Roman" w:cs="Times New Roman"/>
          <w:color w:val="000000"/>
          <w:sz w:val="28"/>
          <w:szCs w:val="28"/>
          <w:lang w:eastAsia="ru-RU"/>
        </w:rPr>
        <w:t>их акциях, методах партизанской войны.</w:t>
      </w:r>
    </w:p>
    <w:p w:rsidR="00D22C96" w:rsidRPr="005267C5" w:rsidRDefault="00D22C96" w:rsidP="005267C5">
      <w:pPr>
        <w:shd w:val="clear" w:color="auto" w:fill="FFFFFF"/>
        <w:spacing w:before="120" w:after="27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color w:val="000000"/>
          <w:sz w:val="28"/>
          <w:szCs w:val="28"/>
          <w:lang w:eastAsia="ru-RU"/>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roofErr w:type="spellStart"/>
      <w:proofErr w:type="gramStart"/>
      <w:r w:rsidRPr="005267C5">
        <w:rPr>
          <w:rFonts w:ascii="Times New Roman" w:eastAsia="Times New Roman" w:hAnsi="Times New Roman" w:cs="Times New Roman"/>
          <w:b/>
          <w:bCs/>
          <w:color w:val="000000"/>
          <w:sz w:val="28"/>
          <w:szCs w:val="28"/>
          <w:lang w:eastAsia="ru-RU"/>
        </w:rPr>
        <w:t>Террори́зм</w:t>
      </w:r>
      <w:proofErr w:type="spellEnd"/>
      <w:r w:rsidRPr="005267C5">
        <w:rPr>
          <w:rFonts w:ascii="Times New Roman" w:eastAsia="Times New Roman" w:hAnsi="Times New Roman" w:cs="Times New Roman"/>
          <w:color w:val="000000"/>
          <w:sz w:val="28"/>
          <w:szCs w:val="28"/>
          <w:lang w:eastAsia="ru-RU"/>
        </w:rPr>
        <w:t>  (</w:t>
      </w:r>
      <w:proofErr w:type="gramEnd"/>
      <w:r w:rsidRPr="005267C5">
        <w:rPr>
          <w:rFonts w:ascii="Times New Roman" w:eastAsia="Times New Roman" w:hAnsi="Times New Roman" w:cs="Times New Roman"/>
          <w:color w:val="000000"/>
          <w:sz w:val="28"/>
          <w:szCs w:val="28"/>
          <w:lang w:eastAsia="ru-RU"/>
        </w:rPr>
        <w:t>от лат.</w:t>
      </w:r>
      <w:r w:rsidRPr="005267C5">
        <w:rPr>
          <w:rFonts w:ascii="Times New Roman" w:eastAsia="Times New Roman" w:hAnsi="Times New Roman" w:cs="Times New Roman"/>
          <w:i/>
          <w:iCs/>
          <w:color w:val="000000"/>
          <w:sz w:val="28"/>
          <w:szCs w:val="28"/>
          <w:lang w:eastAsia="ru-RU"/>
        </w:rPr>
        <w:t xml:space="preserve">  </w:t>
      </w:r>
      <w:proofErr w:type="spellStart"/>
      <w:proofErr w:type="gramStart"/>
      <w:r w:rsidRPr="005267C5">
        <w:rPr>
          <w:rFonts w:ascii="Times New Roman" w:eastAsia="Times New Roman" w:hAnsi="Times New Roman" w:cs="Times New Roman"/>
          <w:i/>
          <w:iCs/>
          <w:color w:val="000000"/>
          <w:sz w:val="28"/>
          <w:szCs w:val="28"/>
          <w:lang w:eastAsia="ru-RU"/>
        </w:rPr>
        <w:t>terrorem</w:t>
      </w:r>
      <w:proofErr w:type="spellEnd"/>
      <w:r w:rsidRPr="005267C5">
        <w:rPr>
          <w:rFonts w:ascii="Times New Roman" w:eastAsia="Times New Roman" w:hAnsi="Times New Roman" w:cs="Times New Roman"/>
          <w:color w:val="000000"/>
          <w:sz w:val="28"/>
          <w:szCs w:val="28"/>
          <w:lang w:eastAsia="ru-RU"/>
        </w:rPr>
        <w:t>  —</w:t>
      </w:r>
      <w:proofErr w:type="gramEnd"/>
      <w:r w:rsidRPr="005267C5">
        <w:rPr>
          <w:rFonts w:ascii="Times New Roman" w:eastAsia="Times New Roman" w:hAnsi="Times New Roman" w:cs="Times New Roman"/>
          <w:color w:val="000000"/>
          <w:sz w:val="28"/>
          <w:szCs w:val="28"/>
          <w:lang w:eastAsia="ru-RU"/>
        </w:rPr>
        <w:t xml:space="preserve">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D22C96" w:rsidRPr="005267C5" w:rsidRDefault="00D22C96" w:rsidP="005267C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color w:val="000000"/>
          <w:sz w:val="28"/>
          <w:szCs w:val="28"/>
          <w:lang w:eastAsia="ru-RU"/>
        </w:rPr>
        <w:t>политику насилия и устрашения, применяемого диктаторскими или тоталитарными режимами по отношению к гражданам своей страны;</w:t>
      </w:r>
    </w:p>
    <w:p w:rsidR="00D22C96" w:rsidRPr="005267C5" w:rsidRDefault="00D22C96" w:rsidP="005267C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color w:val="000000"/>
          <w:sz w:val="28"/>
          <w:szCs w:val="28"/>
          <w:lang w:eastAsia="ru-RU"/>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 </w:t>
      </w:r>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color w:val="000000"/>
          <w:sz w:val="28"/>
          <w:szCs w:val="28"/>
          <w:lang w:eastAsia="ru-RU"/>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color w:val="000000"/>
          <w:sz w:val="28"/>
          <w:szCs w:val="28"/>
          <w:lang w:eastAsia="ru-RU"/>
        </w:rPr>
        <w:t> </w:t>
      </w:r>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b/>
          <w:bCs/>
          <w:color w:val="000000"/>
          <w:sz w:val="28"/>
          <w:szCs w:val="28"/>
          <w:lang w:eastAsia="ru-RU"/>
        </w:rPr>
        <w:t>НОРМАТИВНЫЕ ДОКУМЕНТЫ</w:t>
      </w:r>
    </w:p>
    <w:p w:rsidR="00D22C96" w:rsidRPr="005267C5" w:rsidRDefault="005267C5"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hyperlink r:id="rId5" w:tgtFrame="_blank" w:history="1">
        <w:r w:rsidR="00D22C96" w:rsidRPr="005267C5">
          <w:rPr>
            <w:rFonts w:ascii="Times New Roman" w:eastAsia="Times New Roman" w:hAnsi="Times New Roman" w:cs="Times New Roman"/>
            <w:noProof/>
            <w:color w:val="0000FF"/>
            <w:sz w:val="28"/>
            <w:szCs w:val="28"/>
            <w:lang w:eastAsia="ru-RU"/>
          </w:rPr>
          <w:drawing>
            <wp:inline distT="0" distB="0" distL="0" distR="0" wp14:anchorId="196E842B" wp14:editId="70CDF6F0">
              <wp:extent cx="285750" cy="285750"/>
              <wp:effectExtent l="0" t="0" r="0" b="0"/>
              <wp:docPr id="2" name="Рисунок 2"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D22C96" w:rsidRPr="005267C5">
          <w:rPr>
            <w:rFonts w:ascii="Times New Roman" w:eastAsia="Times New Roman" w:hAnsi="Times New Roman" w:cs="Times New Roman"/>
            <w:color w:val="0000FF"/>
            <w:sz w:val="28"/>
            <w:szCs w:val="28"/>
            <w:u w:val="single"/>
            <w:lang w:eastAsia="ru-RU"/>
          </w:rPr>
          <w:t>Указ Президента РФ от 02.07.2021 № 400 "О стратегии национальной безопасности Российской Федерации"</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lastRenderedPageBreak/>
        <w:drawing>
          <wp:inline distT="0" distB="0" distL="0" distR="0" wp14:anchorId="3FD11AD2" wp14:editId="19A11E98">
            <wp:extent cx="285750" cy="285750"/>
            <wp:effectExtent l="0" t="0" r="0" b="0"/>
            <wp:docPr id="3" name="Рисунок 3"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7" w:tgtFrame="_blank" w:history="1">
        <w:r w:rsidRPr="005267C5">
          <w:rPr>
            <w:rFonts w:ascii="Times New Roman" w:eastAsia="Times New Roman" w:hAnsi="Times New Roman" w:cs="Times New Roman"/>
            <w:color w:val="0000FF"/>
            <w:sz w:val="28"/>
            <w:szCs w:val="28"/>
            <w:u w:val="single"/>
            <w:lang w:eastAsia="ru-RU"/>
          </w:rPr>
          <w:t>Указ Президента от 15.02.2006 № 116 "О мерах по противодействию терроризму"</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53FECE48" wp14:editId="286B8142">
            <wp:extent cx="285750" cy="285750"/>
            <wp:effectExtent l="0" t="0" r="0" b="0"/>
            <wp:docPr id="4" name="Рисунок 4"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8" w:tgtFrame="_blank" w:history="1">
        <w:r w:rsidRPr="005267C5">
          <w:rPr>
            <w:rFonts w:ascii="Times New Roman" w:eastAsia="Times New Roman" w:hAnsi="Times New Roman" w:cs="Times New Roman"/>
            <w:color w:val="0000FF"/>
            <w:sz w:val="28"/>
            <w:szCs w:val="28"/>
            <w:u w:val="single"/>
            <w:lang w:eastAsia="ru-RU"/>
          </w:rPr>
          <w:t>Федеральный закон от 06.03.2006 № 35-ФЗ "О противодействии терроризму"</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713C762C" wp14:editId="1C6A8801">
            <wp:extent cx="285750" cy="285750"/>
            <wp:effectExtent l="0" t="0" r="0" b="0"/>
            <wp:docPr id="5" name="Рисунок 5"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9" w:tgtFrame="_blank" w:history="1">
        <w:r w:rsidRPr="005267C5">
          <w:rPr>
            <w:rFonts w:ascii="Times New Roman" w:eastAsia="Times New Roman" w:hAnsi="Times New Roman" w:cs="Times New Roman"/>
            <w:color w:val="0000FF"/>
            <w:sz w:val="28"/>
            <w:szCs w:val="28"/>
            <w:u w:val="single"/>
            <w:lang w:eastAsia="ru-RU"/>
          </w:rPr>
          <w:t>Федеральный закон от 25.07.2002 № 114-ФЗ "О противодействии экстремистской деятельности"</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378E63E8" wp14:editId="73E3BD81">
            <wp:extent cx="285750" cy="285750"/>
            <wp:effectExtent l="0" t="0" r="0" b="0"/>
            <wp:docPr id="6" name="Рисунок 6"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10" w:tgtFrame="_blank" w:history="1">
        <w:r w:rsidRPr="005267C5">
          <w:rPr>
            <w:rFonts w:ascii="Times New Roman" w:eastAsia="Times New Roman" w:hAnsi="Times New Roman" w:cs="Times New Roman"/>
            <w:color w:val="0000FF"/>
            <w:sz w:val="28"/>
            <w:szCs w:val="28"/>
            <w:u w:val="single"/>
            <w:lang w:eastAsia="ru-RU"/>
          </w:rPr>
          <w:t>Федеральный закон от 11.03.1992 № 2487-1 "О частной детективной и охранной деятельности в Российской Федерации"</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6C9B80BD" wp14:editId="08E973E2">
            <wp:extent cx="285750" cy="285750"/>
            <wp:effectExtent l="0" t="0" r="0" b="0"/>
            <wp:docPr id="7" name="Рисунок 7"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11" w:tgtFrame="_blank" w:history="1">
        <w:r w:rsidRPr="005267C5">
          <w:rPr>
            <w:rFonts w:ascii="Times New Roman" w:eastAsia="Times New Roman" w:hAnsi="Times New Roman" w:cs="Times New Roman"/>
            <w:color w:val="0000FF"/>
            <w:sz w:val="28"/>
            <w:szCs w:val="28"/>
            <w:u w:val="single"/>
            <w:lang w:eastAsia="ru-RU"/>
          </w:rPr>
          <w:t>Федеральный закон от 28.12.2010 № 390-ФЗ "О безопасности"</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24A6BB1D" wp14:editId="69578DF9">
            <wp:extent cx="285750" cy="285750"/>
            <wp:effectExtent l="0" t="0" r="0" b="0"/>
            <wp:docPr id="8" name="Рисунок 8"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12" w:tgtFrame="_blank" w:history="1">
        <w:r w:rsidRPr="005267C5">
          <w:rPr>
            <w:rFonts w:ascii="Times New Roman" w:eastAsia="Times New Roman" w:hAnsi="Times New Roman" w:cs="Times New Roman"/>
            <w:color w:val="0000FF"/>
            <w:sz w:val="28"/>
            <w:szCs w:val="28"/>
            <w:u w:val="single"/>
            <w:lang w:eastAsia="ru-RU"/>
          </w:rPr>
          <w:t>Постановление Правительства РФ от 07.11.2019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hyperlink>
    </w:p>
    <w:p w:rsidR="00D22C96" w:rsidRPr="005267C5" w:rsidRDefault="00D22C96" w:rsidP="005267C5">
      <w:p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267C5">
        <w:rPr>
          <w:rFonts w:ascii="Times New Roman" w:eastAsia="Times New Roman" w:hAnsi="Times New Roman" w:cs="Times New Roman"/>
          <w:noProof/>
          <w:color w:val="0000FF"/>
          <w:sz w:val="28"/>
          <w:szCs w:val="28"/>
          <w:lang w:eastAsia="ru-RU"/>
        </w:rPr>
        <w:drawing>
          <wp:inline distT="0" distB="0" distL="0" distR="0" wp14:anchorId="2B65031B" wp14:editId="17D9CE98">
            <wp:extent cx="285750" cy="285750"/>
            <wp:effectExtent l="0" t="0" r="0" b="0"/>
            <wp:docPr id="9" name="Рисунок 9" descr="https://ds7solnishko.rnd.prosadiki.ru/media/2022/07/06/1299240586/documenttextlinear_10623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7solnishko.rnd.prosadiki.ru/media/2022/07/06/1299240586/documenttextlinear_10623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13" w:tgtFrame="_blank" w:history="1">
        <w:r w:rsidRPr="005267C5">
          <w:rPr>
            <w:rFonts w:ascii="Times New Roman" w:eastAsia="Times New Roman" w:hAnsi="Times New Roman" w:cs="Times New Roman"/>
            <w:color w:val="0000FF"/>
            <w:sz w:val="28"/>
            <w:szCs w:val="28"/>
            <w:u w:val="single"/>
            <w:lang w:eastAsia="ru-RU"/>
          </w:rPr>
          <w:t>Постановление Правительства Ростовской области от 28.12.2020 № 403 "Об утверждении плана мероприятий по реализации Стратегии противодействия экстремизму в Российской Федерации до 2025 года"</w:t>
        </w:r>
      </w:hyperlink>
    </w:p>
    <w:p w:rsidR="00D22C96" w:rsidRDefault="00D22C96"/>
    <w:sectPr w:rsidR="00D22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87A"/>
    <w:multiLevelType w:val="multilevel"/>
    <w:tmpl w:val="55C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E3"/>
    <w:rsid w:val="001A6ADB"/>
    <w:rsid w:val="00507EE3"/>
    <w:rsid w:val="005267C5"/>
    <w:rsid w:val="0079450D"/>
    <w:rsid w:val="00D2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C1F3"/>
  <w15:chartTrackingRefBased/>
  <w15:docId w15:val="{2920FA89-B9CE-4BDA-9F97-86E125EF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70787" TargetMode="External"/><Relationship Id="rId13" Type="http://schemas.openxmlformats.org/officeDocument/2006/relationships/hyperlink" Target="https://docs.cntd.ru/document/571095953" TargetMode="External"/><Relationship Id="rId3" Type="http://schemas.openxmlformats.org/officeDocument/2006/relationships/settings" Target="settings.xml"/><Relationship Id="rId7" Type="http://schemas.openxmlformats.org/officeDocument/2006/relationships/hyperlink" Target="http://docs.cntd.ru/document/901968230" TargetMode="External"/><Relationship Id="rId12" Type="http://schemas.openxmlformats.org/officeDocument/2006/relationships/hyperlink" Target="http://pravo.gov.ru/proxy/ips/?docbody=&amp;nd=102446066&amp;rdk=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document/902253576" TargetMode="External"/><Relationship Id="rId5" Type="http://schemas.openxmlformats.org/officeDocument/2006/relationships/hyperlink" Target="http://www.kremlin.ru/acts/bank/47046" TargetMode="External"/><Relationship Id="rId15" Type="http://schemas.openxmlformats.org/officeDocument/2006/relationships/theme" Target="theme/theme1.xml"/><Relationship Id="rId10" Type="http://schemas.openxmlformats.org/officeDocument/2006/relationships/hyperlink" Target="http://docs.cntd.ru/document/9004238" TargetMode="External"/><Relationship Id="rId4" Type="http://schemas.openxmlformats.org/officeDocument/2006/relationships/webSettings" Target="webSettings.xml"/><Relationship Id="rId9" Type="http://schemas.openxmlformats.org/officeDocument/2006/relationships/hyperlink" Target="http://docs.cntd.ru/document/9018235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3194</Characters>
  <Application>Microsoft Office Word</Application>
  <DocSecurity>0</DocSecurity>
  <Lines>26</Lines>
  <Paragraphs>7</Paragraphs>
  <ScaleCrop>false</ScaleCrop>
  <Company>SPecialiST RePack</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Заведующий</cp:lastModifiedBy>
  <cp:revision>7</cp:revision>
  <dcterms:created xsi:type="dcterms:W3CDTF">2024-12-20T09:56:00Z</dcterms:created>
  <dcterms:modified xsi:type="dcterms:W3CDTF">2024-12-26T07:19:00Z</dcterms:modified>
</cp:coreProperties>
</file>