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Default="00645614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0D8AE" wp14:editId="66F567BF">
                <wp:simplePos x="0" y="0"/>
                <wp:positionH relativeFrom="page">
                  <wp:posOffset>3952875</wp:posOffset>
                </wp:positionH>
                <wp:positionV relativeFrom="page">
                  <wp:posOffset>981075</wp:posOffset>
                </wp:positionV>
                <wp:extent cx="3251200" cy="3190875"/>
                <wp:effectExtent l="0" t="0" r="635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19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614" w:rsidRDefault="00645614" w:rsidP="008F353A">
                            <w:pPr>
                              <w:pStyle w:val="a3"/>
                              <w:spacing w:before="120"/>
                              <w:ind w:right="295"/>
                            </w:pPr>
                            <w:r w:rsidRPr="004F4491">
                              <w:rPr>
                                <w:rFonts w:eastAsia="Calibri"/>
                                <w:szCs w:val="28"/>
                                <w:lang w:eastAsia="en-US"/>
                              </w:rPr>
                              <w:t xml:space="preserve">Руководителям </w:t>
                            </w:r>
                            <w:r>
                              <w:rPr>
                                <w:rFonts w:eastAsia="Calibri"/>
                                <w:szCs w:val="28"/>
                                <w:lang w:eastAsia="en-US"/>
                              </w:rPr>
                              <w:t xml:space="preserve">исполнительно-распорядительных органов муниципальных образований Пермского края, осуществляющих муниципальное управление в сфере </w:t>
                            </w:r>
                            <w:proofErr w:type="gramStart"/>
                            <w:r>
                              <w:rPr>
                                <w:rFonts w:eastAsia="Calibri"/>
                                <w:szCs w:val="28"/>
                                <w:lang w:eastAsia="en-US"/>
                              </w:rPr>
                              <w:t>образования</w:t>
                            </w:r>
                            <w:r>
                              <w:br/>
                              <w:t>(</w:t>
                            </w:r>
                            <w:proofErr w:type="gramEnd"/>
                            <w:r>
                              <w:t>по списку)</w:t>
                            </w:r>
                          </w:p>
                          <w:p w:rsidR="00871225" w:rsidRDefault="00871225" w:rsidP="008F353A">
                            <w:pPr>
                              <w:pStyle w:val="a3"/>
                              <w:spacing w:before="120"/>
                              <w:ind w:right="295"/>
                            </w:pPr>
                            <w:r>
                              <w:t xml:space="preserve">Руководителям краевых общеобразовательных организаций </w:t>
                            </w:r>
                            <w:r>
                              <w:br/>
                              <w:t>(по списку)</w:t>
                            </w:r>
                          </w:p>
                          <w:p w:rsidR="00645614" w:rsidRDefault="00871225" w:rsidP="008F353A">
                            <w:pPr>
                              <w:pStyle w:val="a3"/>
                              <w:spacing w:before="120"/>
                              <w:ind w:right="295"/>
                            </w:pPr>
                            <w:r>
                              <w:t>Руководителям профессиональных образовательных организаций Пермского края</w:t>
                            </w:r>
                          </w:p>
                          <w:p w:rsidR="00645614" w:rsidRDefault="00645614" w:rsidP="008F353A">
                            <w:pPr>
                              <w:pStyle w:val="a3"/>
                              <w:spacing w:before="120"/>
                              <w:ind w:right="295"/>
                            </w:pPr>
                            <w:r>
                              <w:t xml:space="preserve">Педагогическим работникам, ответственным за реализацию проекта «Школа – территория здоровья» </w:t>
                            </w:r>
                            <w:r>
                              <w:br/>
                              <w:t xml:space="preserve">в общеобразовательных организациях </w:t>
                            </w:r>
                            <w:r>
                              <w:br/>
                              <w:t>в 2024/2025 учебном году</w:t>
                            </w:r>
                          </w:p>
                          <w:p w:rsidR="001C2FAF" w:rsidRDefault="00645614" w:rsidP="008F353A">
                            <w:pPr>
                              <w:pStyle w:val="a3"/>
                              <w:ind w:right="295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по</w:t>
                            </w:r>
                            <w:proofErr w:type="gramEnd"/>
                            <w:r>
                              <w:t xml:space="preserve"> 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0D8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1.25pt;margin-top:77.25pt;width:256pt;height:2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R4rAIAAKo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" filled="f" stroked="f">
                <v:textbox inset="0,0,0,0">
                  <w:txbxContent>
                    <w:p w:rsidR="00645614" w:rsidRDefault="00645614" w:rsidP="008F353A">
                      <w:pPr>
                        <w:pStyle w:val="a3"/>
                        <w:spacing w:before="120"/>
                        <w:ind w:right="295"/>
                      </w:pPr>
                      <w:r w:rsidRPr="004F4491">
                        <w:rPr>
                          <w:rFonts w:eastAsia="Calibri"/>
                          <w:szCs w:val="28"/>
                          <w:lang w:eastAsia="en-US"/>
                        </w:rPr>
                        <w:t xml:space="preserve">Руководителям </w:t>
                      </w:r>
                      <w:r>
                        <w:rPr>
                          <w:rFonts w:eastAsia="Calibri"/>
                          <w:szCs w:val="28"/>
                          <w:lang w:eastAsia="en-US"/>
                        </w:rPr>
                        <w:t xml:space="preserve">исполнительно-распорядительных органов муниципальных образований Пермского края, осуществляющих муниципальное управление в сфере </w:t>
                      </w:r>
                      <w:proofErr w:type="gramStart"/>
                      <w:r>
                        <w:rPr>
                          <w:rFonts w:eastAsia="Calibri"/>
                          <w:szCs w:val="28"/>
                          <w:lang w:eastAsia="en-US"/>
                        </w:rPr>
                        <w:t>образования</w:t>
                      </w:r>
                      <w:r>
                        <w:br/>
                        <w:t>(</w:t>
                      </w:r>
                      <w:proofErr w:type="gramEnd"/>
                      <w:r>
                        <w:t>по списку)</w:t>
                      </w:r>
                    </w:p>
                    <w:p w:rsidR="00871225" w:rsidRDefault="00871225" w:rsidP="008F353A">
                      <w:pPr>
                        <w:pStyle w:val="a3"/>
                        <w:spacing w:before="120"/>
                        <w:ind w:right="295"/>
                      </w:pPr>
                      <w:r>
                        <w:t xml:space="preserve">Руководителям краевых общеобразовательных организаций </w:t>
                      </w:r>
                      <w:r>
                        <w:br/>
                        <w:t>(по списку)</w:t>
                      </w:r>
                    </w:p>
                    <w:p w:rsidR="00645614" w:rsidRDefault="00871225" w:rsidP="008F353A">
                      <w:pPr>
                        <w:pStyle w:val="a3"/>
                        <w:spacing w:before="120"/>
                        <w:ind w:right="295"/>
                      </w:pPr>
                      <w:r>
                        <w:t>Руководителям профессиональных образовательных организаций Пермского края</w:t>
                      </w:r>
                    </w:p>
                    <w:p w:rsidR="00645614" w:rsidRDefault="00645614" w:rsidP="008F353A">
                      <w:pPr>
                        <w:pStyle w:val="a3"/>
                        <w:spacing w:before="120"/>
                        <w:ind w:right="295"/>
                      </w:pPr>
                      <w:r>
                        <w:t xml:space="preserve">Педагогическим работникам, ответственным за реализацию проекта «Школа – территория здоровья» </w:t>
                      </w:r>
                      <w:r>
                        <w:br/>
                        <w:t xml:space="preserve">в общеобразовательных организациях </w:t>
                      </w:r>
                      <w:r>
                        <w:br/>
                        <w:t>в 202</w:t>
                      </w:r>
                      <w:r>
                        <w:t>4</w:t>
                      </w:r>
                      <w:r>
                        <w:t>/202</w:t>
                      </w:r>
                      <w:r>
                        <w:t>5</w:t>
                      </w:r>
                      <w:r>
                        <w:t xml:space="preserve"> учебном году</w:t>
                      </w:r>
                    </w:p>
                    <w:p w:rsidR="001C2FAF" w:rsidRDefault="00645614" w:rsidP="008F353A">
                      <w:pPr>
                        <w:pStyle w:val="a3"/>
                        <w:ind w:right="295"/>
                      </w:pPr>
                      <w:r>
                        <w:t>(</w:t>
                      </w:r>
                      <w:proofErr w:type="gramStart"/>
                      <w:r>
                        <w:t>по</w:t>
                      </w:r>
                      <w:proofErr w:type="gramEnd"/>
                      <w:r>
                        <w:t xml:space="preserve"> 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w:drawing>
          <wp:anchor distT="0" distB="0" distL="114300" distR="114300" simplePos="0" relativeHeight="251654144" behindDoc="0" locked="0" layoutInCell="1" allowOverlap="1" wp14:anchorId="3BD5A093" wp14:editId="0D7DF16F">
            <wp:simplePos x="0" y="0"/>
            <wp:positionH relativeFrom="page">
              <wp:posOffset>904875</wp:posOffset>
            </wp:positionH>
            <wp:positionV relativeFrom="page">
              <wp:posOffset>228600</wp:posOffset>
            </wp:positionV>
            <wp:extent cx="6134100" cy="2819400"/>
            <wp:effectExtent l="0" t="0" r="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7E768" wp14:editId="1EC565C9">
                <wp:simplePos x="0" y="0"/>
                <wp:positionH relativeFrom="page">
                  <wp:posOffset>895350</wp:posOffset>
                </wp:positionH>
                <wp:positionV relativeFrom="page">
                  <wp:posOffset>2971800</wp:posOffset>
                </wp:positionV>
                <wp:extent cx="2675890" cy="857250"/>
                <wp:effectExtent l="0" t="0" r="1016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614" w:rsidRPr="00152F8D" w:rsidRDefault="00645614" w:rsidP="00645614">
                            <w:pPr>
                              <w:pStyle w:val="a6"/>
                              <w:spacing w:after="0"/>
                            </w:pPr>
                            <w:r w:rsidRPr="00152F8D">
                              <w:rPr>
                                <w:rFonts w:eastAsia="Calibri"/>
                                <w:szCs w:val="28"/>
                                <w:lang w:eastAsia="en-US"/>
                              </w:rPr>
                              <w:t>О</w:t>
                            </w:r>
                            <w:r>
                              <w:rPr>
                                <w:rFonts w:eastAsia="Calibri"/>
                                <w:szCs w:val="28"/>
                                <w:lang w:eastAsia="en-US"/>
                              </w:rPr>
                              <w:t xml:space="preserve"> проведении тематических недель по профилактике заболеваний и поддержке ЗОЖ</w:t>
                            </w:r>
                          </w:p>
                          <w:p w:rsidR="001C2FAF" w:rsidRPr="000217BF" w:rsidRDefault="001C2FAF" w:rsidP="001C2FAF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7E768" id="Text Box 3" o:spid="_x0000_s1027" type="#_x0000_t202" style="position:absolute;margin-left:70.5pt;margin-top:234pt;width:210.7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mdP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" filled="f" stroked="f">
                <v:textbox inset="0,0,0,0">
                  <w:txbxContent>
                    <w:p w:rsidR="00645614" w:rsidRPr="00152F8D" w:rsidRDefault="00645614" w:rsidP="00645614">
                      <w:pPr>
                        <w:pStyle w:val="a6"/>
                        <w:spacing w:after="0"/>
                      </w:pPr>
                      <w:r w:rsidRPr="00152F8D">
                        <w:rPr>
                          <w:rFonts w:eastAsia="Calibri"/>
                          <w:szCs w:val="28"/>
                          <w:lang w:eastAsia="en-US"/>
                        </w:rPr>
                        <w:t>О</w:t>
                      </w:r>
                      <w:r>
                        <w:rPr>
                          <w:rFonts w:eastAsia="Calibri"/>
                          <w:szCs w:val="28"/>
                          <w:lang w:eastAsia="en-US"/>
                        </w:rPr>
                        <w:t xml:space="preserve"> проведении тематических недель по профилактике заболеваний и поддержке ЗОЖ</w:t>
                      </w:r>
                    </w:p>
                    <w:p w:rsidR="001C2FAF" w:rsidRPr="000217BF" w:rsidRDefault="001C2FAF" w:rsidP="001C2FAF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EA42B" wp14:editId="194CB86D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27C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Mi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" filled="f" stroked="f">
                <v:textbox inset="0,0,0,0">
                  <w:txbxContent>
                    <w:p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4BE6EB" wp14:editId="0DE69D7D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BE6EB" id="Text Box 4" o:spid="_x0000_s1029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eL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48F43" wp14:editId="7268E8C9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C84C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752FE" wp14:editId="3CF7AA5F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2421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76B1" w:rsidRDefault="006476B1" w:rsidP="006476B1">
      <w:pPr>
        <w:pStyle w:val="a6"/>
      </w:pPr>
    </w:p>
    <w:p w:rsidR="008F353A" w:rsidRDefault="008F353A" w:rsidP="00645614">
      <w:pPr>
        <w:tabs>
          <w:tab w:val="left" w:pos="3000"/>
        </w:tabs>
        <w:jc w:val="center"/>
        <w:rPr>
          <w:rFonts w:eastAsia="Calibri"/>
          <w:szCs w:val="28"/>
          <w:lang w:eastAsia="en-US"/>
        </w:rPr>
      </w:pPr>
    </w:p>
    <w:p w:rsidR="008F353A" w:rsidRDefault="008F353A" w:rsidP="00645614">
      <w:pPr>
        <w:tabs>
          <w:tab w:val="left" w:pos="3000"/>
        </w:tabs>
        <w:jc w:val="center"/>
        <w:rPr>
          <w:rFonts w:eastAsia="Calibri"/>
          <w:szCs w:val="28"/>
          <w:lang w:eastAsia="en-US"/>
        </w:rPr>
      </w:pPr>
    </w:p>
    <w:p w:rsidR="00645614" w:rsidRDefault="00645614" w:rsidP="00645614">
      <w:pPr>
        <w:tabs>
          <w:tab w:val="left" w:pos="3000"/>
        </w:tabs>
        <w:jc w:val="center"/>
        <w:rPr>
          <w:rFonts w:eastAsia="Calibri"/>
          <w:szCs w:val="28"/>
          <w:lang w:eastAsia="en-US"/>
        </w:rPr>
      </w:pPr>
      <w:r w:rsidRPr="00740B6C">
        <w:rPr>
          <w:rFonts w:eastAsia="Calibri"/>
          <w:szCs w:val="28"/>
          <w:lang w:eastAsia="en-US"/>
        </w:rPr>
        <w:t>Уважаем</w:t>
      </w:r>
      <w:r>
        <w:rPr>
          <w:rFonts w:eastAsia="Calibri"/>
          <w:szCs w:val="28"/>
          <w:lang w:eastAsia="en-US"/>
        </w:rPr>
        <w:t>ые коллеги!</w:t>
      </w:r>
    </w:p>
    <w:p w:rsidR="00645614" w:rsidRDefault="00645614" w:rsidP="00645614">
      <w:pPr>
        <w:spacing w:line="360" w:lineRule="exact"/>
        <w:jc w:val="both"/>
      </w:pPr>
    </w:p>
    <w:p w:rsidR="00DC4C84" w:rsidRDefault="00645614" w:rsidP="00DC4C84">
      <w:pPr>
        <w:spacing w:line="340" w:lineRule="exact"/>
        <w:ind w:right="283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Министерство образования и науки Пермского края направляет письма государственного бюджетного учреждения здравоохранения Пермского края «Центр общественного здоровья и медицинской профилактики»</w:t>
      </w:r>
      <w:r>
        <w:rPr>
          <w:rFonts w:eastAsia="Calibri"/>
          <w:szCs w:val="28"/>
          <w:lang w:eastAsia="en-US"/>
        </w:rPr>
        <w:br/>
        <w:t>от 26 декабря 2024 г. № 34/11-01-2024-511 и от 10 января 2024 г.</w:t>
      </w:r>
      <w:r w:rsidR="004C6627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№ 34/11-01-2024-511</w:t>
      </w:r>
      <w:r w:rsidR="00DC4C84">
        <w:rPr>
          <w:rFonts w:eastAsia="Calibri"/>
          <w:szCs w:val="28"/>
          <w:lang w:eastAsia="en-US"/>
        </w:rPr>
        <w:t xml:space="preserve"> и п</w:t>
      </w:r>
      <w:r>
        <w:rPr>
          <w:rFonts w:eastAsia="Calibri"/>
          <w:szCs w:val="28"/>
          <w:lang w:eastAsia="en-US"/>
        </w:rPr>
        <w:t>роси</w:t>
      </w:r>
      <w:r w:rsidR="00DC4C84">
        <w:rPr>
          <w:rFonts w:eastAsia="Calibri"/>
          <w:szCs w:val="28"/>
          <w:lang w:eastAsia="en-US"/>
        </w:rPr>
        <w:t>т</w:t>
      </w:r>
      <w:r>
        <w:rPr>
          <w:rFonts w:eastAsia="Calibri"/>
          <w:szCs w:val="28"/>
          <w:lang w:eastAsia="en-US"/>
        </w:rPr>
        <w:t xml:space="preserve"> рассмотреть информационно-просветительские материалы</w:t>
      </w:r>
      <w:r w:rsidR="00DC4C84">
        <w:rPr>
          <w:rFonts w:eastAsia="Calibri"/>
          <w:szCs w:val="28"/>
          <w:lang w:eastAsia="en-US"/>
        </w:rPr>
        <w:t xml:space="preserve"> п</w:t>
      </w:r>
      <w:r>
        <w:rPr>
          <w:rFonts w:eastAsia="Calibri"/>
          <w:szCs w:val="28"/>
          <w:lang w:eastAsia="en-US"/>
        </w:rPr>
        <w:t>о профилактике заболеваний и поддержке здорового образа жизни, организовать информирование педагогических работников</w:t>
      </w:r>
      <w:r w:rsidR="00DC4C84">
        <w:rPr>
          <w:rFonts w:eastAsia="Calibri"/>
          <w:szCs w:val="28"/>
          <w:lang w:eastAsia="en-US"/>
        </w:rPr>
        <w:t>,</w:t>
      </w:r>
      <w:r w:rsidR="004C6627">
        <w:rPr>
          <w:rFonts w:eastAsia="Calibri"/>
          <w:szCs w:val="28"/>
          <w:lang w:eastAsia="en-US"/>
        </w:rPr>
        <w:t xml:space="preserve"> обучающихся</w:t>
      </w:r>
      <w:r w:rsidR="00DC4C84">
        <w:rPr>
          <w:rFonts w:eastAsia="Calibri"/>
          <w:szCs w:val="28"/>
          <w:lang w:eastAsia="en-US"/>
        </w:rPr>
        <w:br/>
      </w:r>
      <w:r w:rsidR="004C6627">
        <w:rPr>
          <w:rFonts w:eastAsia="Calibri"/>
          <w:szCs w:val="28"/>
          <w:lang w:eastAsia="en-US"/>
        </w:rPr>
        <w:t>и их родителей (законных представителей)</w:t>
      </w:r>
      <w:r w:rsidR="00DC4C84">
        <w:rPr>
          <w:rFonts w:eastAsia="Calibri"/>
          <w:szCs w:val="28"/>
          <w:lang w:eastAsia="en-US"/>
        </w:rPr>
        <w:t>, разместить на официальных сайтах и в сообществах образовательных организаций в социальных сетях.</w:t>
      </w:r>
    </w:p>
    <w:p w:rsidR="006723CF" w:rsidRDefault="004C6627" w:rsidP="008F353A">
      <w:pPr>
        <w:ind w:right="283"/>
        <w:jc w:val="both"/>
        <w:rPr>
          <w:rFonts w:eastAsia="Calibri"/>
          <w:szCs w:val="28"/>
          <w:lang w:eastAsia="en-US"/>
        </w:rPr>
      </w:pPr>
      <w:r>
        <w:rPr>
          <w:rFonts w:ascii="Calibri" w:eastAsia="Calibri" w:hAnsi="Calibri"/>
          <w:szCs w:val="28"/>
        </w:rPr>
        <w:tab/>
      </w:r>
    </w:p>
    <w:p w:rsidR="00645614" w:rsidRDefault="00645614" w:rsidP="00645614">
      <w:pPr>
        <w:spacing w:line="360" w:lineRule="exact"/>
        <w:ind w:right="283" w:firstLine="709"/>
        <w:jc w:val="both"/>
        <w:rPr>
          <w:rFonts w:eastAsia="Calibri"/>
          <w:szCs w:val="28"/>
          <w:lang w:eastAsia="en-US"/>
        </w:rPr>
      </w:pPr>
      <w:r w:rsidRPr="002030AD">
        <w:rPr>
          <w:rFonts w:eastAsia="Calibri"/>
          <w:szCs w:val="28"/>
          <w:lang w:eastAsia="en-US"/>
        </w:rPr>
        <w:t xml:space="preserve">Приложение: на </w:t>
      </w:r>
      <w:r w:rsidR="00DC4C84">
        <w:rPr>
          <w:rFonts w:eastAsia="Calibri"/>
          <w:szCs w:val="28"/>
          <w:lang w:eastAsia="en-US"/>
        </w:rPr>
        <w:t>6</w:t>
      </w:r>
      <w:r w:rsidR="00845185">
        <w:rPr>
          <w:rFonts w:eastAsia="Calibri"/>
          <w:szCs w:val="28"/>
          <w:lang w:eastAsia="en-US"/>
        </w:rPr>
        <w:t>5</w:t>
      </w:r>
      <w:r w:rsidRPr="002030AD">
        <w:rPr>
          <w:rFonts w:eastAsia="Calibri"/>
          <w:szCs w:val="28"/>
          <w:lang w:eastAsia="en-US"/>
        </w:rPr>
        <w:t xml:space="preserve"> л. в 1 экз</w:t>
      </w:r>
      <w:r>
        <w:rPr>
          <w:rFonts w:eastAsia="Calibri"/>
          <w:szCs w:val="28"/>
          <w:lang w:eastAsia="en-US"/>
        </w:rPr>
        <w:t xml:space="preserve">. </w:t>
      </w:r>
    </w:p>
    <w:p w:rsidR="00645614" w:rsidRPr="000A57C2" w:rsidRDefault="00645614" w:rsidP="00645614">
      <w:pPr>
        <w:spacing w:line="360" w:lineRule="exact"/>
        <w:ind w:right="283" w:firstLine="709"/>
        <w:jc w:val="both"/>
        <w:rPr>
          <w:rFonts w:eastAsia="Calibri"/>
          <w:szCs w:val="28"/>
          <w:lang w:eastAsia="en-US"/>
        </w:rPr>
      </w:pPr>
    </w:p>
    <w:p w:rsidR="00645614" w:rsidRPr="00016162" w:rsidRDefault="00645614" w:rsidP="00645614">
      <w:pPr>
        <w:tabs>
          <w:tab w:val="left" w:pos="2805"/>
        </w:tabs>
        <w:spacing w:line="360" w:lineRule="exact"/>
        <w:ind w:right="283"/>
        <w:jc w:val="both"/>
        <w:rPr>
          <w:rFonts w:eastAsia="Calibri"/>
          <w:szCs w:val="28"/>
          <w:lang w:eastAsia="en-US"/>
        </w:rPr>
      </w:pPr>
    </w:p>
    <w:p w:rsidR="00E21CD9" w:rsidRDefault="00645614" w:rsidP="00645614">
      <w:pPr>
        <w:pStyle w:val="a6"/>
        <w:ind w:right="283"/>
        <w:rPr>
          <w:szCs w:val="28"/>
        </w:rPr>
      </w:pPr>
      <w:r>
        <w:rPr>
          <w:szCs w:val="28"/>
        </w:rPr>
        <w:t>Заместитель министра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Н.Е. Зверева</w:t>
      </w:r>
    </w:p>
    <w:p w:rsidR="00E21CD9" w:rsidRDefault="00E21CD9" w:rsidP="00E21CD9">
      <w:pPr>
        <w:pStyle w:val="a7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26E0FA" wp14:editId="339197A2">
                <wp:simplePos x="0" y="0"/>
                <wp:positionH relativeFrom="margin">
                  <wp:posOffset>4445</wp:posOffset>
                </wp:positionH>
                <wp:positionV relativeFrom="page">
                  <wp:posOffset>9801225</wp:posOffset>
                </wp:positionV>
                <wp:extent cx="3383915" cy="457200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0AD" w:rsidRDefault="002030AD" w:rsidP="00645614">
                            <w:pPr>
                              <w:pStyle w:val="a9"/>
                            </w:pPr>
                          </w:p>
                          <w:p w:rsidR="00645614" w:rsidRDefault="00645614" w:rsidP="00645614">
                            <w:pPr>
                              <w:pStyle w:val="a9"/>
                            </w:pPr>
                            <w:r>
                              <w:t xml:space="preserve">Гиляева Лейла Асхатовна </w:t>
                            </w:r>
                          </w:p>
                          <w:p w:rsidR="00645614" w:rsidRDefault="00645614" w:rsidP="00645614">
                            <w:pPr>
                              <w:pStyle w:val="a9"/>
                            </w:pPr>
                            <w:r w:rsidRPr="00FA70F2">
                              <w:t xml:space="preserve">(342) </w:t>
                            </w:r>
                            <w:r>
                              <w:t>211 70 24</w:t>
                            </w:r>
                          </w:p>
                          <w:p w:rsidR="001C2FAF" w:rsidRPr="001D5851" w:rsidRDefault="001C2FAF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6E0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left:0;text-align:left;margin-left:.35pt;margin-top:771.7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" filled="f" stroked="f">
                <v:textbox inset="0,0,0,0">
                  <w:txbxContent>
                    <w:p w:rsidR="002030AD" w:rsidRDefault="002030AD" w:rsidP="00645614">
                      <w:pPr>
                        <w:pStyle w:val="a9"/>
                      </w:pPr>
                    </w:p>
                    <w:p w:rsidR="00645614" w:rsidRDefault="00645614" w:rsidP="00645614">
                      <w:pPr>
                        <w:pStyle w:val="a9"/>
                      </w:pPr>
                      <w:r>
                        <w:t xml:space="preserve">Гиляева Лейла Асхатовна </w:t>
                      </w:r>
                    </w:p>
                    <w:p w:rsidR="00645614" w:rsidRDefault="00645614" w:rsidP="00645614">
                      <w:pPr>
                        <w:pStyle w:val="a9"/>
                      </w:pPr>
                      <w:r w:rsidRPr="00FA70F2">
                        <w:t xml:space="preserve">(342) </w:t>
                      </w:r>
                      <w:r>
                        <w:t>211 70 24</w:t>
                      </w:r>
                    </w:p>
                    <w:p w:rsidR="001C2FAF" w:rsidRPr="001D5851" w:rsidRDefault="001C2FAF" w:rsidP="001C2FAF">
                      <w:pPr>
                        <w:pStyle w:val="a9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br w:type="page"/>
      </w:r>
      <w:bookmarkStart w:id="0" w:name="_GoBack"/>
      <w:bookmarkEnd w:id="0"/>
    </w:p>
    <w:p w:rsidR="00E21CD9" w:rsidRPr="004F7A4C" w:rsidRDefault="00E21CD9" w:rsidP="00E21CD9">
      <w:pPr>
        <w:tabs>
          <w:tab w:val="left" w:pos="9639"/>
        </w:tabs>
        <w:suppressAutoHyphens/>
        <w:spacing w:line="240" w:lineRule="exact"/>
        <w:ind w:left="6372" w:right="283"/>
        <w:contextualSpacing/>
      </w:pPr>
      <w:r w:rsidRPr="004F7A4C">
        <w:lastRenderedPageBreak/>
        <w:t>Приложение</w:t>
      </w:r>
      <w:r>
        <w:br/>
      </w:r>
      <w:r w:rsidRPr="004F7A4C">
        <w:t>к письму</w:t>
      </w:r>
      <w:r>
        <w:t xml:space="preserve"> </w:t>
      </w:r>
      <w:r w:rsidRPr="004F7A4C">
        <w:t>М</w:t>
      </w:r>
      <w:r>
        <w:t>инистерства</w:t>
      </w:r>
      <w:r>
        <w:br/>
        <w:t>образования и науки</w:t>
      </w:r>
    </w:p>
    <w:p w:rsidR="00E21CD9" w:rsidRPr="004F7A4C" w:rsidRDefault="00E21CD9" w:rsidP="00E21CD9">
      <w:pPr>
        <w:tabs>
          <w:tab w:val="left" w:pos="9639"/>
        </w:tabs>
        <w:suppressAutoHyphens/>
        <w:spacing w:line="240" w:lineRule="exact"/>
        <w:ind w:left="6372" w:right="283"/>
      </w:pPr>
      <w:r>
        <w:t>Пермского края</w:t>
      </w:r>
    </w:p>
    <w:p w:rsidR="00E21CD9" w:rsidRPr="00E447C9" w:rsidRDefault="00E21CD9" w:rsidP="00E21CD9">
      <w:pPr>
        <w:suppressAutoHyphens/>
        <w:spacing w:line="240" w:lineRule="exact"/>
        <w:ind w:left="6372" w:right="283"/>
        <w:jc w:val="both"/>
      </w:pPr>
      <w:proofErr w:type="gramStart"/>
      <w:r>
        <w:t>от</w:t>
      </w:r>
      <w:proofErr w:type="gramEnd"/>
      <w:r>
        <w:t>________№_________</w:t>
      </w:r>
    </w:p>
    <w:p w:rsidR="00E21CD9" w:rsidRDefault="00E21CD9" w:rsidP="00645614">
      <w:pPr>
        <w:pStyle w:val="a6"/>
        <w:ind w:right="283"/>
        <w:rPr>
          <w:b/>
        </w:rPr>
      </w:pPr>
    </w:p>
    <w:p w:rsidR="00E21CD9" w:rsidRDefault="00E21CD9" w:rsidP="00DC4C84">
      <w:pPr>
        <w:suppressAutoHyphens/>
        <w:spacing w:line="240" w:lineRule="exact"/>
        <w:ind w:firstLine="709"/>
        <w:jc w:val="center"/>
        <w:rPr>
          <w:b/>
          <w:szCs w:val="28"/>
        </w:rPr>
      </w:pPr>
      <w:r w:rsidRPr="0044675A">
        <w:rPr>
          <w:b/>
          <w:szCs w:val="28"/>
        </w:rPr>
        <w:t>ИНФОРМАЦИ</w:t>
      </w:r>
      <w:r w:rsidR="009C0817">
        <w:rPr>
          <w:b/>
          <w:szCs w:val="28"/>
        </w:rPr>
        <w:t>ОННО-ПРОСВЕТИТЕЛЬСКИЕ МАТЕРИАЛЫ</w:t>
      </w:r>
    </w:p>
    <w:p w:rsidR="00E21CD9" w:rsidRDefault="00DC4C84" w:rsidP="00DC4C84">
      <w:pPr>
        <w:pStyle w:val="a7"/>
        <w:spacing w:line="240" w:lineRule="exact"/>
        <w:jc w:val="center"/>
        <w:rPr>
          <w:rFonts w:eastAsia="Calibri"/>
          <w:b/>
          <w:szCs w:val="28"/>
          <w:lang w:eastAsia="en-US"/>
        </w:rPr>
      </w:pPr>
      <w:proofErr w:type="gramStart"/>
      <w:r>
        <w:rPr>
          <w:rFonts w:eastAsia="Calibri"/>
          <w:b/>
          <w:szCs w:val="28"/>
          <w:lang w:eastAsia="en-US"/>
        </w:rPr>
        <w:t>п</w:t>
      </w:r>
      <w:r w:rsidR="009C0817" w:rsidRPr="009C0817">
        <w:rPr>
          <w:rFonts w:eastAsia="Calibri"/>
          <w:b/>
          <w:szCs w:val="28"/>
          <w:lang w:eastAsia="en-US"/>
        </w:rPr>
        <w:t>о</w:t>
      </w:r>
      <w:proofErr w:type="gramEnd"/>
      <w:r w:rsidR="009C0817" w:rsidRPr="009C0817">
        <w:rPr>
          <w:rFonts w:eastAsia="Calibri"/>
          <w:b/>
          <w:szCs w:val="28"/>
          <w:lang w:eastAsia="en-US"/>
        </w:rPr>
        <w:t xml:space="preserve"> профилактике заболеваний и поддержке здорового образа жизни</w:t>
      </w:r>
    </w:p>
    <w:p w:rsidR="00DC4C84" w:rsidRPr="009C0817" w:rsidRDefault="00DC4C84" w:rsidP="009C0817">
      <w:pPr>
        <w:pStyle w:val="a7"/>
        <w:spacing w:after="120" w:line="240" w:lineRule="exact"/>
        <w:jc w:val="center"/>
        <w:rPr>
          <w:rFonts w:eastAsia="Calibri"/>
          <w:b/>
          <w:szCs w:val="28"/>
          <w:lang w:eastAsia="en-US"/>
        </w:rPr>
      </w:pPr>
    </w:p>
    <w:p w:rsidR="00DC4C84" w:rsidRPr="00DC4C84" w:rsidRDefault="00DC4C84" w:rsidP="00DC4C84">
      <w:pPr>
        <w:pStyle w:val="a7"/>
      </w:pPr>
      <w:r w:rsidRPr="00DC4C84">
        <w:t>Региональные тематические недели: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продвижения активного образа жизни</w:t>
      </w:r>
      <w:r>
        <w:rPr>
          <w:szCs w:val="28"/>
        </w:rPr>
        <w:t>»</w:t>
      </w:r>
      <w:r w:rsidRPr="004C6627">
        <w:rPr>
          <w:szCs w:val="28"/>
        </w:rPr>
        <w:t xml:space="preserve"> с 6 по 12 января 2025 г</w:t>
      </w:r>
      <w:r>
        <w:rPr>
          <w:szCs w:val="28"/>
        </w:rPr>
        <w:t>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популяризации подсчета калорий</w:t>
      </w:r>
      <w:r>
        <w:rPr>
          <w:szCs w:val="28"/>
        </w:rPr>
        <w:t>»</w:t>
      </w:r>
      <w:r w:rsidRPr="004C6627">
        <w:rPr>
          <w:szCs w:val="28"/>
        </w:rPr>
        <w:t xml:space="preserve"> </w:t>
      </w:r>
      <w:r>
        <w:rPr>
          <w:szCs w:val="28"/>
        </w:rPr>
        <w:t>с 13 по 19 января 2025 г.;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профилактики неинфекционных заболеваний</w:t>
      </w:r>
      <w:r>
        <w:rPr>
          <w:szCs w:val="28"/>
        </w:rPr>
        <w:t>»</w:t>
      </w:r>
      <w:r w:rsidRPr="004C6627">
        <w:rPr>
          <w:szCs w:val="28"/>
        </w:rPr>
        <w:t xml:space="preserve"> с 20 по 26 января 2025 г</w:t>
      </w:r>
      <w:r>
        <w:rPr>
          <w:szCs w:val="28"/>
        </w:rPr>
        <w:t>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профилактики употребления наркотических средств</w:t>
      </w:r>
      <w:r>
        <w:rPr>
          <w:szCs w:val="28"/>
        </w:rPr>
        <w:t>»</w:t>
      </w:r>
      <w:r w:rsidRPr="004C6627">
        <w:rPr>
          <w:szCs w:val="28"/>
        </w:rPr>
        <w:t xml:space="preserve"> с 27 января по 2 февраля 2025 г</w:t>
      </w:r>
      <w:r>
        <w:rPr>
          <w:szCs w:val="28"/>
        </w:rPr>
        <w:t>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профилактики онкологических заболеваний (в честь Всемирного дня борьбы против рака 4 февраля)</w:t>
      </w:r>
      <w:r>
        <w:rPr>
          <w:szCs w:val="28"/>
        </w:rPr>
        <w:t xml:space="preserve">» </w:t>
      </w:r>
      <w:r w:rsidRPr="004C6627">
        <w:rPr>
          <w:szCs w:val="28"/>
        </w:rPr>
        <w:t>с 3 по 9 февраля 2025 г</w:t>
      </w:r>
      <w:r>
        <w:rPr>
          <w:szCs w:val="28"/>
        </w:rPr>
        <w:t>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осведомленности о заболеваниях сердца (в честь Международного дня осведомленности о пороках сердца 14 февраля</w:t>
      </w:r>
      <w:proofErr w:type="gramStart"/>
      <w:r w:rsidRPr="004C6627">
        <w:rPr>
          <w:szCs w:val="28"/>
        </w:rPr>
        <w:t>)</w:t>
      </w:r>
      <w:r>
        <w:rPr>
          <w:szCs w:val="28"/>
        </w:rPr>
        <w:t>»</w:t>
      </w:r>
      <w:r>
        <w:rPr>
          <w:szCs w:val="28"/>
        </w:rPr>
        <w:br/>
        <w:t>с</w:t>
      </w:r>
      <w:proofErr w:type="gramEnd"/>
      <w:r>
        <w:rPr>
          <w:szCs w:val="28"/>
        </w:rPr>
        <w:t xml:space="preserve"> 10 по 16 февраля 2025 г.;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сохранения мужского здоровья</w:t>
      </w:r>
      <w:r>
        <w:rPr>
          <w:szCs w:val="28"/>
        </w:rPr>
        <w:t>» с 17 по 23 февраля 2025 г.;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поддержания и укрепления иммунитета (в честь Все</w:t>
      </w:r>
      <w:r>
        <w:rPr>
          <w:szCs w:val="28"/>
        </w:rPr>
        <w:t>мирного дня иммунитета 1 марта)»</w:t>
      </w:r>
      <w:r w:rsidRPr="006723CF">
        <w:rPr>
          <w:szCs w:val="28"/>
        </w:rPr>
        <w:t xml:space="preserve"> </w:t>
      </w:r>
      <w:r w:rsidRPr="004C6627">
        <w:rPr>
          <w:szCs w:val="28"/>
        </w:rPr>
        <w:t>с 24 февраля по 2 марта 2025 г</w:t>
      </w:r>
      <w:r>
        <w:rPr>
          <w:szCs w:val="28"/>
        </w:rPr>
        <w:t>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ответственного отношения к репродуктивному здоровью</w:t>
      </w:r>
      <w:r>
        <w:rPr>
          <w:szCs w:val="28"/>
        </w:rPr>
        <w:br/>
      </w:r>
      <w:r w:rsidRPr="004C6627">
        <w:rPr>
          <w:szCs w:val="28"/>
        </w:rPr>
        <w:t>и здоровой беременности</w:t>
      </w:r>
      <w:r>
        <w:rPr>
          <w:szCs w:val="28"/>
        </w:rPr>
        <w:t xml:space="preserve">» </w:t>
      </w:r>
      <w:r w:rsidRPr="004C6627">
        <w:rPr>
          <w:szCs w:val="28"/>
        </w:rPr>
        <w:t>с</w:t>
      </w:r>
      <w:r>
        <w:rPr>
          <w:szCs w:val="28"/>
        </w:rPr>
        <w:t xml:space="preserve"> 3 по 9 марта 2025 г.;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по борьбе с заражением и распространением хронического вирусного гепатита С</w:t>
      </w:r>
      <w:r>
        <w:rPr>
          <w:szCs w:val="28"/>
        </w:rPr>
        <w:t>» с 10 по 16 марта 2025 г.;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ответственного отношения к здоровью полости рта (в честь Всемирного дня здоровья ротовой полости 20 марта)</w:t>
      </w:r>
      <w:r>
        <w:rPr>
          <w:szCs w:val="28"/>
        </w:rPr>
        <w:t>» с 17 по 23 марта 2025 г.;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профилактики инфекционных заболеваний (в честь Всемирного дня борьбы против туберкулеза)</w:t>
      </w:r>
      <w:r>
        <w:rPr>
          <w:szCs w:val="28"/>
        </w:rPr>
        <w:t>»</w:t>
      </w:r>
      <w:r w:rsidRPr="004C6627">
        <w:rPr>
          <w:szCs w:val="28"/>
        </w:rPr>
        <w:t xml:space="preserve"> с 24 по 30 марта 2025 г</w:t>
      </w:r>
      <w:r>
        <w:rPr>
          <w:szCs w:val="28"/>
        </w:rPr>
        <w:t>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здоровья матери и ребенка в честь Дня неонатолога 5 апреля</w:t>
      </w:r>
      <w:proofErr w:type="gramStart"/>
      <w:r w:rsidRPr="004C6627">
        <w:rPr>
          <w:szCs w:val="28"/>
        </w:rPr>
        <w:t>)</w:t>
      </w:r>
      <w:r>
        <w:rPr>
          <w:szCs w:val="28"/>
        </w:rPr>
        <w:t>»</w:t>
      </w:r>
      <w:r>
        <w:rPr>
          <w:szCs w:val="28"/>
        </w:rPr>
        <w:br/>
      </w:r>
      <w:r w:rsidRPr="004C6627">
        <w:rPr>
          <w:szCs w:val="28"/>
        </w:rPr>
        <w:t>с</w:t>
      </w:r>
      <w:proofErr w:type="gramEnd"/>
      <w:r w:rsidRPr="004C6627">
        <w:rPr>
          <w:szCs w:val="28"/>
        </w:rPr>
        <w:t xml:space="preserve"> 31 марта по 6 апреля 2025</w:t>
      </w:r>
      <w:r>
        <w:rPr>
          <w:szCs w:val="28"/>
        </w:rPr>
        <w:t xml:space="preserve"> г.;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</w:t>
      </w:r>
      <w:r w:rsidRPr="004C6627">
        <w:rPr>
          <w:szCs w:val="28"/>
        </w:rPr>
        <w:t>Недел</w:t>
      </w:r>
      <w:r>
        <w:rPr>
          <w:szCs w:val="28"/>
        </w:rPr>
        <w:t>я</w:t>
      </w:r>
      <w:r w:rsidRPr="004C6627">
        <w:rPr>
          <w:szCs w:val="28"/>
        </w:rPr>
        <w:t xml:space="preserve"> продвижения здорового образа жизни (в честь Всемирного дня здоровья </w:t>
      </w:r>
      <w:r>
        <w:rPr>
          <w:szCs w:val="28"/>
        </w:rPr>
        <w:t xml:space="preserve">7 апреля)» </w:t>
      </w:r>
      <w:r w:rsidRPr="004C6627">
        <w:rPr>
          <w:szCs w:val="28"/>
        </w:rPr>
        <w:t>с 7 по 13 апреля 2025 г</w:t>
      </w:r>
      <w:r>
        <w:rPr>
          <w:szCs w:val="28"/>
        </w:rPr>
        <w:t>.;</w:t>
      </w:r>
    </w:p>
    <w:p w:rsidR="00E21CD9" w:rsidRDefault="00E21CD9" w:rsidP="00E21CD9">
      <w:pPr>
        <w:spacing w:line="340" w:lineRule="exact"/>
        <w:ind w:right="283" w:firstLine="708"/>
        <w:jc w:val="both"/>
        <w:rPr>
          <w:szCs w:val="28"/>
        </w:rPr>
      </w:pPr>
      <w:r>
        <w:rPr>
          <w:szCs w:val="28"/>
        </w:rPr>
        <w:t>«Неделя</w:t>
      </w:r>
      <w:r w:rsidRPr="004C6627">
        <w:rPr>
          <w:szCs w:val="28"/>
        </w:rPr>
        <w:t xml:space="preserve"> популяризации донорства крови и костного мозга (в честь Дня донора в России 20 апреля)</w:t>
      </w:r>
      <w:r>
        <w:rPr>
          <w:szCs w:val="28"/>
        </w:rPr>
        <w:t xml:space="preserve">» </w:t>
      </w:r>
      <w:r w:rsidRPr="004C6627">
        <w:rPr>
          <w:szCs w:val="28"/>
        </w:rPr>
        <w:t>с 14 по 20 апреля 2025 г</w:t>
      </w:r>
      <w:r>
        <w:rPr>
          <w:szCs w:val="28"/>
        </w:rPr>
        <w:t>.</w:t>
      </w:r>
    </w:p>
    <w:p w:rsidR="00DC4C84" w:rsidRPr="004C6627" w:rsidRDefault="00DC4C84" w:rsidP="00E21CD9">
      <w:pPr>
        <w:spacing w:line="340" w:lineRule="exact"/>
        <w:ind w:right="283" w:firstLine="708"/>
        <w:jc w:val="both"/>
        <w:rPr>
          <w:szCs w:val="28"/>
        </w:rPr>
      </w:pPr>
    </w:p>
    <w:p w:rsidR="00E21CD9" w:rsidRDefault="00E21CD9" w:rsidP="00E21CD9">
      <w:pPr>
        <w:spacing w:line="340" w:lineRule="exact"/>
        <w:ind w:right="284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Ссылки</w:t>
      </w:r>
      <w:r w:rsidRPr="00D0475F">
        <w:rPr>
          <w:rFonts w:eastAsia="Calibri"/>
          <w:szCs w:val="28"/>
        </w:rPr>
        <w:t xml:space="preserve"> для скачивания информацио</w:t>
      </w:r>
      <w:r>
        <w:rPr>
          <w:rFonts w:eastAsia="Calibri"/>
          <w:szCs w:val="28"/>
        </w:rPr>
        <w:t>нно-профилактических материалов:</w:t>
      </w:r>
    </w:p>
    <w:p w:rsidR="00E21CD9" w:rsidRPr="004C6627" w:rsidRDefault="00C616CA" w:rsidP="00E21CD9">
      <w:pPr>
        <w:ind w:right="283" w:firstLine="709"/>
        <w:jc w:val="both"/>
        <w:rPr>
          <w:color w:val="0000FF"/>
          <w:szCs w:val="28"/>
          <w:u w:val="single"/>
        </w:rPr>
      </w:pPr>
      <w:hyperlink r:id="rId8" w:history="1">
        <w:r w:rsidR="00E21CD9" w:rsidRPr="004C6627">
          <w:rPr>
            <w:color w:val="0000FF"/>
            <w:szCs w:val="28"/>
            <w:u w:val="single"/>
          </w:rPr>
          <w:t>https://cloud.mail.ru/public/kU9x/uZxEDB85n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9" w:history="1">
        <w:r w:rsidR="00E21CD9" w:rsidRPr="004C6627">
          <w:rPr>
            <w:color w:val="0000FF"/>
          </w:rPr>
          <w:t>https://cloud.mail.ru/public/Xr1p/PK846y7zs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0" w:history="1">
        <w:r w:rsidR="00E21CD9" w:rsidRPr="004C6627">
          <w:rPr>
            <w:color w:val="0000FF"/>
          </w:rPr>
          <w:t>https://cloud.mail.ru/public/kwXE/nQjWgcFWj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1" w:history="1">
        <w:r w:rsidR="00E21CD9" w:rsidRPr="004C6627">
          <w:rPr>
            <w:color w:val="0000FF"/>
          </w:rPr>
          <w:t>https://cloud.mail.ru/public/isYd/RknbLjb6n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2" w:history="1">
        <w:r w:rsidR="00E21CD9" w:rsidRPr="004C6627">
          <w:rPr>
            <w:color w:val="0000FF"/>
          </w:rPr>
          <w:t>https://cloud.mail.ru/public/1QXW/prxfZ36a9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3" w:history="1">
        <w:r w:rsidR="00E21CD9" w:rsidRPr="004C6627">
          <w:rPr>
            <w:color w:val="0000FF"/>
          </w:rPr>
          <w:t>https://cloud.mail.ru/public/91LE/JRQwJfCRq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4" w:history="1">
        <w:r w:rsidR="00E21CD9" w:rsidRPr="004C6627">
          <w:rPr>
            <w:color w:val="0000FF"/>
          </w:rPr>
          <w:t>https://cloud.mail.ru/public/r5sq/YaEbg6xRZ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5" w:history="1">
        <w:r w:rsidR="00E21CD9" w:rsidRPr="004C6627">
          <w:rPr>
            <w:color w:val="0000FF"/>
          </w:rPr>
          <w:t>https://cloud.mail.ru/public/zTPV/HTzsmuGC7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6" w:history="1">
        <w:r w:rsidR="00E21CD9" w:rsidRPr="004C6627">
          <w:rPr>
            <w:color w:val="0000FF"/>
          </w:rPr>
          <w:t>https://cloud.mail.ru/public/PkNU/8QCzM3Zds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7" w:history="1">
        <w:r w:rsidR="00E21CD9" w:rsidRPr="004C6627">
          <w:rPr>
            <w:color w:val="0000FF"/>
          </w:rPr>
          <w:t>https://cloud.mail.ru/public/qaQG/yQdCVavNS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8" w:history="1">
        <w:r w:rsidR="00E21CD9" w:rsidRPr="004C6627">
          <w:rPr>
            <w:color w:val="0000FF"/>
          </w:rPr>
          <w:t>https://cloud.mail.ru/public/X61e/PgrFSEyas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19" w:history="1">
        <w:r w:rsidR="00E21CD9" w:rsidRPr="004C6627">
          <w:rPr>
            <w:color w:val="0000FF"/>
          </w:rPr>
          <w:t>https://cloud.mail.ru/public/cejX/JhfxKbDf6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20" w:history="1">
        <w:r w:rsidR="00E21CD9" w:rsidRPr="004C6627">
          <w:rPr>
            <w:color w:val="0000FF"/>
          </w:rPr>
          <w:t>https://cloud.mail.ru/public/45bv/eWeXxNa2n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21" w:history="1">
        <w:r w:rsidR="00E21CD9" w:rsidRPr="004C6627">
          <w:rPr>
            <w:color w:val="0000FF"/>
          </w:rPr>
          <w:t>https://cloud.mail.ru/public/VkGg/xpZZfpHkS</w:t>
        </w:r>
      </w:hyperlink>
    </w:p>
    <w:p w:rsidR="00E21CD9" w:rsidRPr="004C6627" w:rsidRDefault="00C616CA" w:rsidP="00E21CD9">
      <w:pPr>
        <w:ind w:right="283" w:firstLine="709"/>
        <w:rPr>
          <w:color w:val="0000FF"/>
          <w:szCs w:val="28"/>
          <w:u w:val="single"/>
        </w:rPr>
      </w:pPr>
      <w:hyperlink r:id="rId22" w:history="1">
        <w:proofErr w:type="gramStart"/>
        <w:r w:rsidR="00E21CD9" w:rsidRPr="004C6627">
          <w:rPr>
            <w:color w:val="0000FF"/>
          </w:rPr>
          <w:t>https://cloud.mail.ru/public/dmSv/evBSsyAbj</w:t>
        </w:r>
      </w:hyperlink>
      <w:r w:rsidR="00E21CD9">
        <w:rPr>
          <w:color w:val="0000FF"/>
        </w:rPr>
        <w:t xml:space="preserve"> </w:t>
      </w:r>
      <w:r w:rsidR="00E21CD9" w:rsidRPr="008C680F">
        <w:t>.</w:t>
      </w:r>
      <w:proofErr w:type="gramEnd"/>
    </w:p>
    <w:p w:rsidR="00DC4C84" w:rsidRDefault="00DC4C84" w:rsidP="009C0817">
      <w:pPr>
        <w:ind w:right="283" w:firstLine="709"/>
        <w:jc w:val="both"/>
        <w:rPr>
          <w:rFonts w:eastAsia="Calibri"/>
          <w:szCs w:val="28"/>
        </w:rPr>
      </w:pPr>
    </w:p>
    <w:p w:rsidR="009C0817" w:rsidRPr="00DC4C84" w:rsidRDefault="009C0817" w:rsidP="00DC4C84">
      <w:pPr>
        <w:ind w:right="283" w:firstLine="709"/>
        <w:jc w:val="both"/>
        <w:rPr>
          <w:color w:val="0000FF"/>
          <w:szCs w:val="28"/>
          <w:u w:val="single"/>
        </w:rPr>
      </w:pPr>
      <w:r>
        <w:rPr>
          <w:rFonts w:eastAsia="Calibri"/>
          <w:szCs w:val="28"/>
        </w:rPr>
        <w:t>Дополнительно сообщаю, что ссылки на информационные</w:t>
      </w:r>
      <w:r>
        <w:rPr>
          <w:rFonts w:eastAsia="Calibri"/>
          <w:szCs w:val="28"/>
        </w:rPr>
        <w:br/>
        <w:t xml:space="preserve">материалы доступны на официальном сайте ГБУЗ ПК «ЦОЗМП» </w:t>
      </w:r>
      <w:hyperlink r:id="rId23" w:history="1">
        <w:r w:rsidRPr="003C732E">
          <w:rPr>
            <w:color w:val="0000FF"/>
            <w:szCs w:val="28"/>
            <w:u w:val="single"/>
          </w:rPr>
          <w:t>https://budzdorovperm.ru/employees/normativnye-dokumenty/regionalnyy-plan/</w:t>
        </w:r>
      </w:hyperlink>
      <w:r>
        <w:rPr>
          <w:color w:val="0000FF"/>
          <w:szCs w:val="28"/>
          <w:u w:val="single"/>
        </w:rPr>
        <w:t>.</w:t>
      </w:r>
    </w:p>
    <w:sectPr w:rsidR="009C0817" w:rsidRPr="00DC4C84" w:rsidSect="001C2FAF">
      <w:headerReference w:type="even" r:id="rId24"/>
      <w:headerReference w:type="default" r:id="rId25"/>
      <w:footerReference w:type="default" r:id="rId26"/>
      <w:footerReference w:type="first" r:id="rId27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CA" w:rsidRDefault="00C616CA">
      <w:r>
        <w:separator/>
      </w:r>
    </w:p>
  </w:endnote>
  <w:endnote w:type="continuationSeparator" w:id="0">
    <w:p w:rsidR="00C616CA" w:rsidRDefault="00C6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CA" w:rsidRDefault="00C616CA">
      <w:r>
        <w:separator/>
      </w:r>
    </w:p>
  </w:footnote>
  <w:footnote w:type="continuationSeparator" w:id="0">
    <w:p w:rsidR="00C616CA" w:rsidRDefault="00C61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45185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17BF"/>
    <w:rsid w:val="001A2849"/>
    <w:rsid w:val="001C2FAF"/>
    <w:rsid w:val="001D02CD"/>
    <w:rsid w:val="001D5851"/>
    <w:rsid w:val="002030AD"/>
    <w:rsid w:val="00310913"/>
    <w:rsid w:val="00321C45"/>
    <w:rsid w:val="0037675E"/>
    <w:rsid w:val="003976FC"/>
    <w:rsid w:val="00403681"/>
    <w:rsid w:val="004C6627"/>
    <w:rsid w:val="005B7C2C"/>
    <w:rsid w:val="006155F3"/>
    <w:rsid w:val="00631CCB"/>
    <w:rsid w:val="00637B08"/>
    <w:rsid w:val="00645614"/>
    <w:rsid w:val="006476B1"/>
    <w:rsid w:val="006723CF"/>
    <w:rsid w:val="00676BC6"/>
    <w:rsid w:val="006B34AC"/>
    <w:rsid w:val="00744E64"/>
    <w:rsid w:val="007775C4"/>
    <w:rsid w:val="007B1CB3"/>
    <w:rsid w:val="007B4331"/>
    <w:rsid w:val="007C42F4"/>
    <w:rsid w:val="00817ACA"/>
    <w:rsid w:val="00845185"/>
    <w:rsid w:val="00871225"/>
    <w:rsid w:val="008C680F"/>
    <w:rsid w:val="008D26F0"/>
    <w:rsid w:val="008F353A"/>
    <w:rsid w:val="00956123"/>
    <w:rsid w:val="009C0817"/>
    <w:rsid w:val="009D4B5D"/>
    <w:rsid w:val="00A92A27"/>
    <w:rsid w:val="00AA1B77"/>
    <w:rsid w:val="00B67271"/>
    <w:rsid w:val="00B86E22"/>
    <w:rsid w:val="00BB6EA3"/>
    <w:rsid w:val="00C24B1A"/>
    <w:rsid w:val="00C450DB"/>
    <w:rsid w:val="00C616CA"/>
    <w:rsid w:val="00C80448"/>
    <w:rsid w:val="00CD06BE"/>
    <w:rsid w:val="00D02CC8"/>
    <w:rsid w:val="00DA23CC"/>
    <w:rsid w:val="00DC4C84"/>
    <w:rsid w:val="00E20FF1"/>
    <w:rsid w:val="00E21CD9"/>
    <w:rsid w:val="00E55D54"/>
    <w:rsid w:val="00E66869"/>
    <w:rsid w:val="00EE7B1D"/>
    <w:rsid w:val="00E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4C6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kU9x/uZxEDB85n" TargetMode="External"/><Relationship Id="rId13" Type="http://schemas.openxmlformats.org/officeDocument/2006/relationships/hyperlink" Target="https://cloud.mail.ru/public/91LE/JRQwJfCRq" TargetMode="External"/><Relationship Id="rId18" Type="http://schemas.openxmlformats.org/officeDocument/2006/relationships/hyperlink" Target="https://cloud.mail.ru/public/X61e/PgrFSEya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VkGg/xpZZfpHk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loud.mail.ru/public/1QXW/prxfZ36a9" TargetMode="External"/><Relationship Id="rId17" Type="http://schemas.openxmlformats.org/officeDocument/2006/relationships/hyperlink" Target="https://cloud.mail.ru/public/qaQG/yQdCVavNS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cloud.mail.ru/public/PkNU/8QCzM3Zds" TargetMode="External"/><Relationship Id="rId20" Type="http://schemas.openxmlformats.org/officeDocument/2006/relationships/hyperlink" Target="https://cloud.mail.ru/public/45bv/eWeXxNa2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isYd/RknbLjb6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loud.mail.ru/public/zTPV/HTzsmuGC7" TargetMode="External"/><Relationship Id="rId23" Type="http://schemas.openxmlformats.org/officeDocument/2006/relationships/hyperlink" Target="https://budzdorovperm.ru/employees/normativnye-dokumenty/regionalnyy-pla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loud.mail.ru/public/kwXE/nQjWgcFWj" TargetMode="External"/><Relationship Id="rId19" Type="http://schemas.openxmlformats.org/officeDocument/2006/relationships/hyperlink" Target="https://cloud.mail.ru/public/cejX/JhfxKbD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Xr1p/PK846y7zs" TargetMode="External"/><Relationship Id="rId14" Type="http://schemas.openxmlformats.org/officeDocument/2006/relationships/hyperlink" Target="https://cloud.mail.ru/public/r5sq/YaEbg6xRZ" TargetMode="External"/><Relationship Id="rId22" Type="http://schemas.openxmlformats.org/officeDocument/2006/relationships/hyperlink" Target="https://cloud.mail.ru/public/dmSv/evBSsyAbj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D593-98FB-4767-B923-9B12EDAF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Гиляева Лейла Асхатовна</cp:lastModifiedBy>
  <cp:revision>16</cp:revision>
  <cp:lastPrinted>1899-12-31T19:00:00Z</cp:lastPrinted>
  <dcterms:created xsi:type="dcterms:W3CDTF">2019-12-09T05:06:00Z</dcterms:created>
  <dcterms:modified xsi:type="dcterms:W3CDTF">2025-01-14T12:11:00Z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