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94" w:rsidRPr="00414661" w:rsidRDefault="00A122D0" w:rsidP="00DC428D">
      <w:pPr>
        <w:pStyle w:val="a4"/>
        <w:spacing w:before="0"/>
        <w:ind w:left="-851" w:right="4"/>
        <w:rPr>
          <w:color w:val="FF0000"/>
          <w:sz w:val="40"/>
          <w:szCs w:val="31"/>
        </w:rPr>
      </w:pPr>
      <w:bookmarkStart w:id="0" w:name="_GoBack"/>
      <w:bookmarkEnd w:id="0"/>
      <w:r w:rsidRPr="00414661">
        <w:rPr>
          <w:color w:val="FF0000"/>
          <w:sz w:val="40"/>
          <w:szCs w:val="31"/>
        </w:rPr>
        <w:t xml:space="preserve"> </w:t>
      </w:r>
      <w:r w:rsidR="00414661" w:rsidRPr="00414661">
        <w:rPr>
          <w:color w:val="FF0000"/>
          <w:sz w:val="40"/>
          <w:szCs w:val="31"/>
        </w:rPr>
        <w:t>«Влияние</w:t>
      </w:r>
      <w:r w:rsidR="00414661" w:rsidRPr="00414661">
        <w:rPr>
          <w:color w:val="FF0000"/>
          <w:spacing w:val="-12"/>
          <w:sz w:val="40"/>
          <w:szCs w:val="31"/>
        </w:rPr>
        <w:t xml:space="preserve"> </w:t>
      </w:r>
      <w:r w:rsidR="00414661" w:rsidRPr="00414661">
        <w:rPr>
          <w:color w:val="FF0000"/>
          <w:sz w:val="40"/>
          <w:szCs w:val="31"/>
        </w:rPr>
        <w:t>мелкой</w:t>
      </w:r>
      <w:r w:rsidR="00414661" w:rsidRPr="00414661">
        <w:rPr>
          <w:color w:val="FF0000"/>
          <w:spacing w:val="-12"/>
          <w:sz w:val="40"/>
          <w:szCs w:val="31"/>
        </w:rPr>
        <w:t xml:space="preserve"> </w:t>
      </w:r>
      <w:r w:rsidR="00414661" w:rsidRPr="00414661">
        <w:rPr>
          <w:color w:val="FF0000"/>
          <w:sz w:val="40"/>
          <w:szCs w:val="31"/>
        </w:rPr>
        <w:t>моторики</w:t>
      </w:r>
      <w:r w:rsidR="00414661" w:rsidRPr="00414661">
        <w:rPr>
          <w:color w:val="FF0000"/>
          <w:spacing w:val="-10"/>
          <w:sz w:val="40"/>
          <w:szCs w:val="31"/>
        </w:rPr>
        <w:t xml:space="preserve"> </w:t>
      </w:r>
      <w:r w:rsidR="00414661" w:rsidRPr="00414661">
        <w:rPr>
          <w:color w:val="FF0000"/>
          <w:sz w:val="40"/>
          <w:szCs w:val="31"/>
        </w:rPr>
        <w:t>на</w:t>
      </w:r>
      <w:r w:rsidR="00414661" w:rsidRPr="00414661">
        <w:rPr>
          <w:color w:val="FF0000"/>
          <w:spacing w:val="-12"/>
          <w:sz w:val="40"/>
          <w:szCs w:val="31"/>
        </w:rPr>
        <w:t xml:space="preserve"> </w:t>
      </w:r>
      <w:r w:rsidR="00414661" w:rsidRPr="00414661">
        <w:rPr>
          <w:color w:val="FF0000"/>
          <w:sz w:val="40"/>
          <w:szCs w:val="31"/>
        </w:rPr>
        <w:t>речь</w:t>
      </w:r>
      <w:r w:rsidR="00414661" w:rsidRPr="00414661">
        <w:rPr>
          <w:color w:val="FF0000"/>
          <w:spacing w:val="-12"/>
          <w:sz w:val="40"/>
          <w:szCs w:val="31"/>
        </w:rPr>
        <w:t xml:space="preserve"> </w:t>
      </w:r>
      <w:r w:rsidR="00414661" w:rsidRPr="00414661">
        <w:rPr>
          <w:color w:val="FF0000"/>
          <w:spacing w:val="-2"/>
          <w:sz w:val="40"/>
          <w:szCs w:val="31"/>
        </w:rPr>
        <w:t>детей»</w:t>
      </w:r>
    </w:p>
    <w:p w:rsidR="00DC428D" w:rsidRPr="00414661" w:rsidRDefault="00414661" w:rsidP="00DC428D">
      <w:pPr>
        <w:pStyle w:val="a3"/>
        <w:ind w:left="-851" w:right="4"/>
        <w:jc w:val="both"/>
        <w:rPr>
          <w:sz w:val="31"/>
          <w:szCs w:val="31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A0B7A0C" wp14:editId="55560160">
            <wp:simplePos x="0" y="0"/>
            <wp:positionH relativeFrom="column">
              <wp:posOffset>-612140</wp:posOffset>
            </wp:positionH>
            <wp:positionV relativeFrom="paragraph">
              <wp:posOffset>296545</wp:posOffset>
            </wp:positionV>
            <wp:extent cx="2381250" cy="2658110"/>
            <wp:effectExtent l="152400" t="152400" r="361950" b="370840"/>
            <wp:wrapSquare wrapText="bothSides"/>
            <wp:docPr id="1" name="Рисунок 1" descr="https://rpmpk-ufa.ru/wp-content/uploads/2024/06/%D0%9C%D0%B5%D0%BB%D0%BA%D0%B0%D1%8F-%D0%BC%D0%BE%D1%82%D0%BE%D1%80%D0%B8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pmpk-ufa.ru/wp-content/uploads/2024/06/%D0%9C%D0%B5%D0%BB%D0%BA%D0%B0%D1%8F-%D0%BC%D0%BE%D1%82%D0%BE%D1%80%D0%B8%D0%BA%D0%B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3194" w:rsidRPr="00414661" w:rsidRDefault="00414661" w:rsidP="00DC428D">
      <w:pPr>
        <w:pStyle w:val="a3"/>
        <w:ind w:left="-851" w:right="4"/>
        <w:jc w:val="both"/>
      </w:pPr>
      <w:r w:rsidRPr="00414661">
        <w:t>Учеными</w:t>
      </w:r>
      <w:r w:rsidRPr="00414661">
        <w:rPr>
          <w:spacing w:val="-3"/>
        </w:rPr>
        <w:t xml:space="preserve"> </w:t>
      </w:r>
      <w:r w:rsidRPr="00414661">
        <w:t>доказано,</w:t>
      </w:r>
      <w:r w:rsidRPr="00414661">
        <w:rPr>
          <w:spacing w:val="-4"/>
        </w:rPr>
        <w:t xml:space="preserve"> </w:t>
      </w:r>
      <w:r w:rsidRPr="00414661">
        <w:t>что</w:t>
      </w:r>
      <w:r w:rsidRPr="00414661">
        <w:rPr>
          <w:spacing w:val="-2"/>
        </w:rPr>
        <w:t xml:space="preserve"> </w:t>
      </w:r>
      <w:r w:rsidRPr="00414661">
        <w:t>в</w:t>
      </w:r>
      <w:r w:rsidRPr="00414661">
        <w:rPr>
          <w:spacing w:val="-4"/>
        </w:rPr>
        <w:t xml:space="preserve"> </w:t>
      </w:r>
      <w:r w:rsidRPr="00414661">
        <w:t>последние</w:t>
      </w:r>
      <w:r w:rsidRPr="00414661">
        <w:rPr>
          <w:spacing w:val="-3"/>
        </w:rPr>
        <w:t xml:space="preserve"> </w:t>
      </w:r>
      <w:r w:rsidRPr="00414661">
        <w:t>10</w:t>
      </w:r>
      <w:r w:rsidRPr="00414661">
        <w:rPr>
          <w:spacing w:val="-6"/>
        </w:rPr>
        <w:t xml:space="preserve"> </w:t>
      </w:r>
      <w:r w:rsidRPr="00414661">
        <w:t>лет</w:t>
      </w:r>
      <w:r w:rsidRPr="00414661">
        <w:rPr>
          <w:spacing w:val="-3"/>
        </w:rPr>
        <w:t xml:space="preserve"> </w:t>
      </w:r>
      <w:r w:rsidRPr="00414661">
        <w:t>уровень</w:t>
      </w:r>
      <w:r w:rsidRPr="00414661">
        <w:rPr>
          <w:spacing w:val="-4"/>
        </w:rPr>
        <w:t xml:space="preserve"> </w:t>
      </w:r>
      <w:r w:rsidRPr="00414661">
        <w:t>речевого</w:t>
      </w:r>
      <w:r w:rsidRPr="00414661">
        <w:rPr>
          <w:spacing w:val="-2"/>
        </w:rPr>
        <w:t xml:space="preserve"> </w:t>
      </w:r>
      <w:r w:rsidRPr="00414661">
        <w:t>развития детей заметно снизился. В наше время наметился снижающийся уровень бытовой культуры: широкое распространение получили низкопробная литература,</w:t>
      </w:r>
      <w:r w:rsidR="00DC428D" w:rsidRPr="00414661">
        <w:t xml:space="preserve"> </w:t>
      </w:r>
      <w:r w:rsidRPr="00414661">
        <w:t>«бедная речь с экранов телевизоров», родители меньше говорят с детьми, ссылаясь</w:t>
      </w:r>
      <w:r w:rsidRPr="00414661">
        <w:rPr>
          <w:spacing w:val="-10"/>
        </w:rPr>
        <w:t xml:space="preserve"> </w:t>
      </w:r>
      <w:r w:rsidRPr="00414661">
        <w:t>на</w:t>
      </w:r>
      <w:r w:rsidRPr="00414661">
        <w:rPr>
          <w:spacing w:val="-6"/>
        </w:rPr>
        <w:t xml:space="preserve"> </w:t>
      </w:r>
      <w:r w:rsidRPr="00414661">
        <w:t>недостаток</w:t>
      </w:r>
      <w:r w:rsidRPr="00414661">
        <w:rPr>
          <w:spacing w:val="-6"/>
        </w:rPr>
        <w:t xml:space="preserve"> </w:t>
      </w:r>
      <w:r w:rsidRPr="00414661">
        <w:t>свободного</w:t>
      </w:r>
      <w:r w:rsidRPr="00414661">
        <w:rPr>
          <w:spacing w:val="-5"/>
        </w:rPr>
        <w:t xml:space="preserve"> </w:t>
      </w:r>
      <w:r w:rsidRPr="00414661">
        <w:t>времени.</w:t>
      </w:r>
      <w:r w:rsidRPr="00414661">
        <w:rPr>
          <w:spacing w:val="-7"/>
        </w:rPr>
        <w:t xml:space="preserve"> </w:t>
      </w:r>
      <w:r w:rsidRPr="00414661">
        <w:t>Ребенок</w:t>
      </w:r>
      <w:r w:rsidRPr="00414661">
        <w:rPr>
          <w:spacing w:val="-6"/>
        </w:rPr>
        <w:t xml:space="preserve"> </w:t>
      </w:r>
      <w:r w:rsidRPr="00414661">
        <w:t>в</w:t>
      </w:r>
      <w:r w:rsidRPr="00414661">
        <w:rPr>
          <w:spacing w:val="-8"/>
        </w:rPr>
        <w:t xml:space="preserve"> </w:t>
      </w:r>
      <w:r w:rsidRPr="00414661">
        <w:t>основном</w:t>
      </w:r>
      <w:r w:rsidRPr="00414661">
        <w:rPr>
          <w:spacing w:val="-5"/>
        </w:rPr>
        <w:t xml:space="preserve"> </w:t>
      </w:r>
      <w:r w:rsidRPr="00414661">
        <w:rPr>
          <w:spacing w:val="-2"/>
        </w:rPr>
        <w:t>получает</w:t>
      </w:r>
      <w:r w:rsidR="00DC428D" w:rsidRPr="00414661">
        <w:rPr>
          <w:spacing w:val="-2"/>
        </w:rPr>
        <w:t xml:space="preserve"> </w:t>
      </w:r>
      <w:r w:rsidRPr="00414661">
        <w:t>нужную</w:t>
      </w:r>
      <w:r w:rsidRPr="00414661">
        <w:rPr>
          <w:spacing w:val="-4"/>
        </w:rPr>
        <w:t xml:space="preserve"> </w:t>
      </w:r>
      <w:r w:rsidRPr="00414661">
        <w:t>ему</w:t>
      </w:r>
      <w:r w:rsidRPr="00414661">
        <w:rPr>
          <w:spacing w:val="-3"/>
        </w:rPr>
        <w:t xml:space="preserve"> </w:t>
      </w:r>
      <w:r w:rsidRPr="00414661">
        <w:t>информацию</w:t>
      </w:r>
      <w:r w:rsidRPr="00414661">
        <w:rPr>
          <w:spacing w:val="-4"/>
        </w:rPr>
        <w:t xml:space="preserve"> </w:t>
      </w:r>
      <w:r w:rsidRPr="00414661">
        <w:t>из</w:t>
      </w:r>
      <w:r w:rsidRPr="00414661">
        <w:rPr>
          <w:spacing w:val="-4"/>
        </w:rPr>
        <w:t xml:space="preserve"> </w:t>
      </w:r>
      <w:r w:rsidRPr="00414661">
        <w:t>гаджетов.</w:t>
      </w:r>
      <w:r w:rsidRPr="00414661">
        <w:rPr>
          <w:spacing w:val="-4"/>
        </w:rPr>
        <w:t xml:space="preserve"> </w:t>
      </w:r>
      <w:r w:rsidRPr="00414661">
        <w:t>Все</w:t>
      </w:r>
      <w:r w:rsidRPr="00414661">
        <w:rPr>
          <w:spacing w:val="-4"/>
        </w:rPr>
        <w:t xml:space="preserve"> </w:t>
      </w:r>
      <w:r w:rsidRPr="00414661">
        <w:t>это</w:t>
      </w:r>
      <w:r w:rsidRPr="00414661">
        <w:rPr>
          <w:spacing w:val="-4"/>
        </w:rPr>
        <w:t xml:space="preserve"> </w:t>
      </w:r>
      <w:r w:rsidRPr="00414661">
        <w:t>не</w:t>
      </w:r>
      <w:r w:rsidRPr="00414661">
        <w:rPr>
          <w:spacing w:val="-4"/>
        </w:rPr>
        <w:t xml:space="preserve"> </w:t>
      </w:r>
      <w:r w:rsidRPr="00414661">
        <w:t>способствует,</w:t>
      </w:r>
      <w:r w:rsidRPr="00414661">
        <w:rPr>
          <w:spacing w:val="-4"/>
        </w:rPr>
        <w:t xml:space="preserve"> </w:t>
      </w:r>
      <w:r w:rsidR="00DC428D" w:rsidRPr="00414661">
        <w:t xml:space="preserve">а </w:t>
      </w:r>
      <w:r w:rsidRPr="00414661">
        <w:t>конечно же, препятствует развитию правильной речи у детей.</w:t>
      </w:r>
    </w:p>
    <w:p w:rsidR="00DC428D" w:rsidRPr="00414661" w:rsidRDefault="00DC428D" w:rsidP="00DC428D">
      <w:pPr>
        <w:pStyle w:val="a3"/>
        <w:ind w:left="-851" w:right="4"/>
        <w:jc w:val="both"/>
        <w:rPr>
          <w:sz w:val="20"/>
        </w:rPr>
      </w:pPr>
    </w:p>
    <w:p w:rsidR="00CE3194" w:rsidRPr="00414661" w:rsidRDefault="00414661" w:rsidP="00DC428D">
      <w:pPr>
        <w:pStyle w:val="a3"/>
        <w:ind w:left="-851" w:right="4"/>
        <w:jc w:val="both"/>
      </w:pPr>
      <w:r w:rsidRPr="00414661">
        <w:t>Все</w:t>
      </w:r>
      <w:r w:rsidRPr="00414661">
        <w:rPr>
          <w:spacing w:val="-4"/>
        </w:rPr>
        <w:t xml:space="preserve"> </w:t>
      </w:r>
      <w:r w:rsidRPr="00414661">
        <w:t>знают</w:t>
      </w:r>
      <w:r w:rsidRPr="00414661">
        <w:rPr>
          <w:spacing w:val="-5"/>
        </w:rPr>
        <w:t xml:space="preserve"> </w:t>
      </w:r>
      <w:r w:rsidRPr="00414661">
        <w:t>о</w:t>
      </w:r>
      <w:r w:rsidRPr="00414661">
        <w:rPr>
          <w:spacing w:val="-4"/>
        </w:rPr>
        <w:t xml:space="preserve"> </w:t>
      </w:r>
      <w:r w:rsidRPr="00414661">
        <w:t>важности</w:t>
      </w:r>
      <w:r w:rsidRPr="00414661">
        <w:rPr>
          <w:spacing w:val="-4"/>
        </w:rPr>
        <w:t xml:space="preserve"> </w:t>
      </w:r>
      <w:r w:rsidRPr="00414661">
        <w:t>развития</w:t>
      </w:r>
      <w:r w:rsidRPr="00414661">
        <w:rPr>
          <w:spacing w:val="-4"/>
        </w:rPr>
        <w:t xml:space="preserve"> </w:t>
      </w:r>
      <w:r w:rsidRPr="00414661">
        <w:t>мелкой</w:t>
      </w:r>
      <w:r w:rsidRPr="00414661">
        <w:rPr>
          <w:spacing w:val="-7"/>
        </w:rPr>
        <w:t xml:space="preserve"> </w:t>
      </w:r>
      <w:r w:rsidRPr="00414661">
        <w:t>моторики</w:t>
      </w:r>
      <w:r w:rsidRPr="00414661">
        <w:rPr>
          <w:spacing w:val="-4"/>
        </w:rPr>
        <w:t xml:space="preserve"> </w:t>
      </w:r>
      <w:r w:rsidRPr="00414661">
        <w:t>и</w:t>
      </w:r>
      <w:r w:rsidRPr="00414661">
        <w:rPr>
          <w:spacing w:val="-4"/>
        </w:rPr>
        <w:t xml:space="preserve"> </w:t>
      </w:r>
      <w:r w:rsidRPr="00414661">
        <w:t>координации</w:t>
      </w:r>
      <w:r w:rsidRPr="00414661">
        <w:rPr>
          <w:spacing w:val="-4"/>
        </w:rPr>
        <w:t xml:space="preserve"> </w:t>
      </w:r>
      <w:r w:rsidRPr="00414661">
        <w:t>движения пальцев рук.</w:t>
      </w:r>
      <w:r w:rsidRPr="00414661">
        <w:rPr>
          <w:spacing w:val="40"/>
        </w:rPr>
        <w:t xml:space="preserve"> </w:t>
      </w:r>
      <w:r w:rsidR="00DC428D" w:rsidRPr="00414661">
        <w:t>Специалисты, исследовав детскую речь</w:t>
      </w:r>
      <w:r w:rsidRPr="00414661">
        <w:t xml:space="preserve">, отмечают,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</w:t>
      </w:r>
      <w:r w:rsidRPr="00414661">
        <w:rPr>
          <w:spacing w:val="-2"/>
        </w:rPr>
        <w:t>нормы.</w:t>
      </w:r>
    </w:p>
    <w:p w:rsidR="00DC428D" w:rsidRPr="00414661" w:rsidRDefault="00DC428D" w:rsidP="00DC428D">
      <w:pPr>
        <w:pStyle w:val="a3"/>
        <w:ind w:left="-851" w:right="4"/>
        <w:jc w:val="both"/>
        <w:rPr>
          <w:sz w:val="20"/>
        </w:rPr>
      </w:pPr>
    </w:p>
    <w:p w:rsidR="00CE3194" w:rsidRPr="00414661" w:rsidRDefault="00414661" w:rsidP="00DC428D">
      <w:pPr>
        <w:pStyle w:val="a3"/>
        <w:ind w:left="-851" w:right="4"/>
        <w:jc w:val="both"/>
      </w:pPr>
      <w:r w:rsidRPr="00414661">
        <w:t>Развитие</w:t>
      </w:r>
      <w:r w:rsidRPr="00414661">
        <w:rPr>
          <w:spacing w:val="-4"/>
        </w:rPr>
        <w:t xml:space="preserve"> </w:t>
      </w:r>
      <w:r w:rsidRPr="00414661">
        <w:t>мелкой</w:t>
      </w:r>
      <w:r w:rsidRPr="00414661">
        <w:rPr>
          <w:spacing w:val="-4"/>
        </w:rPr>
        <w:t xml:space="preserve"> </w:t>
      </w:r>
      <w:r w:rsidRPr="00414661">
        <w:t>моторики</w:t>
      </w:r>
      <w:r w:rsidRPr="00414661">
        <w:rPr>
          <w:spacing w:val="-4"/>
        </w:rPr>
        <w:t xml:space="preserve"> </w:t>
      </w:r>
      <w:r w:rsidRPr="00414661">
        <w:t>ребенка</w:t>
      </w:r>
      <w:r w:rsidRPr="00414661">
        <w:rPr>
          <w:spacing w:val="-4"/>
        </w:rPr>
        <w:t xml:space="preserve"> </w:t>
      </w:r>
      <w:r w:rsidRPr="00414661">
        <w:t>помогает</w:t>
      </w:r>
      <w:r w:rsidRPr="00414661">
        <w:rPr>
          <w:spacing w:val="-7"/>
        </w:rPr>
        <w:t xml:space="preserve"> </w:t>
      </w:r>
      <w:r w:rsidRPr="00414661">
        <w:t>повысить</w:t>
      </w:r>
      <w:r w:rsidRPr="00414661">
        <w:rPr>
          <w:spacing w:val="-5"/>
        </w:rPr>
        <w:t xml:space="preserve"> </w:t>
      </w:r>
      <w:r w:rsidRPr="00414661">
        <w:t>его</w:t>
      </w:r>
      <w:r w:rsidRPr="00414661">
        <w:rPr>
          <w:spacing w:val="-7"/>
        </w:rPr>
        <w:t xml:space="preserve"> </w:t>
      </w:r>
      <w:r w:rsidRPr="00414661">
        <w:t>уровень</w:t>
      </w:r>
      <w:r w:rsidRPr="00414661">
        <w:rPr>
          <w:spacing w:val="-5"/>
        </w:rPr>
        <w:t xml:space="preserve"> </w:t>
      </w:r>
      <w:r w:rsidRPr="00414661">
        <w:t>владения речью, создает благоприятный эмоциональный фон, учит концентрировать внимание и правильно его распределять. Это является залогом готовности к обучению в школе и формированию почерка.</w:t>
      </w:r>
    </w:p>
    <w:p w:rsidR="00DC428D" w:rsidRPr="00414661" w:rsidRDefault="00DC428D" w:rsidP="00DC428D">
      <w:pPr>
        <w:pStyle w:val="a3"/>
        <w:ind w:left="-851" w:right="4"/>
        <w:jc w:val="both"/>
        <w:rPr>
          <w:sz w:val="20"/>
        </w:rPr>
      </w:pPr>
    </w:p>
    <w:p w:rsidR="00DC428D" w:rsidRPr="00414661" w:rsidRDefault="00414661" w:rsidP="00DC428D">
      <w:pPr>
        <w:pStyle w:val="a3"/>
        <w:ind w:left="-851" w:right="4"/>
        <w:jc w:val="both"/>
      </w:pPr>
      <w:r w:rsidRPr="00414661">
        <w:t>Развитие</w:t>
      </w:r>
      <w:r w:rsidRPr="00414661">
        <w:rPr>
          <w:spacing w:val="-3"/>
        </w:rPr>
        <w:t xml:space="preserve"> </w:t>
      </w:r>
      <w:r w:rsidRPr="00414661">
        <w:t>моторики</w:t>
      </w:r>
      <w:r w:rsidRPr="00414661">
        <w:rPr>
          <w:spacing w:val="-6"/>
        </w:rPr>
        <w:t xml:space="preserve"> </w:t>
      </w:r>
      <w:r w:rsidRPr="00414661">
        <w:t>ведет</w:t>
      </w:r>
      <w:r w:rsidRPr="00414661">
        <w:rPr>
          <w:spacing w:val="-3"/>
        </w:rPr>
        <w:t xml:space="preserve"> </w:t>
      </w:r>
      <w:r w:rsidRPr="00414661">
        <w:t>за</w:t>
      </w:r>
      <w:r w:rsidRPr="00414661">
        <w:rPr>
          <w:spacing w:val="-4"/>
        </w:rPr>
        <w:t xml:space="preserve"> </w:t>
      </w:r>
      <w:r w:rsidRPr="00414661">
        <w:t>собой</w:t>
      </w:r>
      <w:r w:rsidRPr="00414661">
        <w:rPr>
          <w:spacing w:val="-3"/>
        </w:rPr>
        <w:t xml:space="preserve"> </w:t>
      </w:r>
      <w:r w:rsidRPr="00414661">
        <w:t>развитие</w:t>
      </w:r>
      <w:r w:rsidRPr="00414661">
        <w:rPr>
          <w:spacing w:val="-3"/>
        </w:rPr>
        <w:t xml:space="preserve"> </w:t>
      </w:r>
      <w:r w:rsidRPr="00414661">
        <w:t>речи.</w:t>
      </w:r>
      <w:r w:rsidRPr="00414661">
        <w:rPr>
          <w:spacing w:val="-4"/>
        </w:rPr>
        <w:t xml:space="preserve"> </w:t>
      </w:r>
      <w:r w:rsidRPr="00414661">
        <w:t>Мелкая</w:t>
      </w:r>
      <w:r w:rsidRPr="00414661">
        <w:rPr>
          <w:spacing w:val="-3"/>
        </w:rPr>
        <w:t xml:space="preserve"> </w:t>
      </w:r>
      <w:r w:rsidRPr="00414661">
        <w:t>моторика</w:t>
      </w:r>
      <w:r w:rsidRPr="00414661">
        <w:rPr>
          <w:spacing w:val="-6"/>
        </w:rPr>
        <w:t xml:space="preserve"> </w:t>
      </w:r>
      <w:r w:rsidRPr="00414661">
        <w:t>рук –</w:t>
      </w:r>
      <w:r w:rsidRPr="00414661">
        <w:rPr>
          <w:spacing w:val="-3"/>
        </w:rPr>
        <w:t xml:space="preserve"> </w:t>
      </w:r>
      <w:r w:rsidRPr="00414661">
        <w:t>это разнообразные движения пальчиками и ладонями. Работа по развитию мелкой моторики позволит улучшить и ускорить не только развитие мелкой моторики рук, но и речевое развитие детей раннего дошкольного возраста, улучшить качество речи, чёткость звуков и расширить словарный запас, вызовет у детей интерес к познанию нового и интересного. Поэтому тренировка движений пальцев и всей кисти рук является важнейшим</w:t>
      </w:r>
      <w:r w:rsidR="00DC428D" w:rsidRPr="00414661">
        <w:t xml:space="preserve"> </w:t>
      </w:r>
      <w:r w:rsidRPr="00414661">
        <w:t xml:space="preserve">фактором, стимулирующим речевое развитие ребенка. </w:t>
      </w:r>
    </w:p>
    <w:p w:rsidR="00DC428D" w:rsidRPr="00414661" w:rsidRDefault="00DC428D" w:rsidP="00DC428D">
      <w:pPr>
        <w:pStyle w:val="a3"/>
        <w:ind w:left="-851" w:right="4"/>
        <w:jc w:val="both"/>
        <w:rPr>
          <w:sz w:val="20"/>
        </w:rPr>
      </w:pPr>
    </w:p>
    <w:p w:rsidR="00CE3194" w:rsidRPr="00414661" w:rsidRDefault="00414661" w:rsidP="00DC428D">
      <w:pPr>
        <w:pStyle w:val="a3"/>
        <w:ind w:left="-851" w:right="4"/>
        <w:jc w:val="both"/>
      </w:pPr>
      <w:r w:rsidRPr="00414661">
        <w:rPr>
          <w:u w:val="single"/>
        </w:rPr>
        <w:t>Еще Сухомлинский В.А. писал:</w:t>
      </w:r>
      <w:r w:rsidRPr="00414661">
        <w:t xml:space="preserve"> «Ум ребенка находится на кончиках его пальцев, а сенсорное развитие</w:t>
      </w:r>
      <w:r w:rsidRPr="00414661">
        <w:rPr>
          <w:spacing w:val="-3"/>
        </w:rPr>
        <w:t xml:space="preserve"> </w:t>
      </w:r>
      <w:r w:rsidRPr="00414661">
        <w:t>напрямую</w:t>
      </w:r>
      <w:r w:rsidRPr="00414661">
        <w:rPr>
          <w:spacing w:val="-7"/>
        </w:rPr>
        <w:t xml:space="preserve"> </w:t>
      </w:r>
      <w:r w:rsidRPr="00414661">
        <w:t>связано</w:t>
      </w:r>
      <w:r w:rsidRPr="00414661">
        <w:rPr>
          <w:spacing w:val="-2"/>
        </w:rPr>
        <w:t xml:space="preserve"> </w:t>
      </w:r>
      <w:r w:rsidRPr="00414661">
        <w:t>с</w:t>
      </w:r>
      <w:r w:rsidRPr="00414661">
        <w:rPr>
          <w:spacing w:val="-4"/>
        </w:rPr>
        <w:t xml:space="preserve"> </w:t>
      </w:r>
      <w:r w:rsidRPr="00414661">
        <w:t>мелкой</w:t>
      </w:r>
      <w:r w:rsidRPr="00414661">
        <w:rPr>
          <w:spacing w:val="-3"/>
        </w:rPr>
        <w:t xml:space="preserve"> </w:t>
      </w:r>
      <w:r w:rsidRPr="00414661">
        <w:t>моторикой</w:t>
      </w:r>
      <w:r w:rsidRPr="00414661">
        <w:rPr>
          <w:spacing w:val="-6"/>
        </w:rPr>
        <w:t xml:space="preserve"> </w:t>
      </w:r>
      <w:r w:rsidR="00DC428D" w:rsidRPr="00414661">
        <w:t>рук</w:t>
      </w:r>
      <w:r w:rsidRPr="00414661">
        <w:t>,</w:t>
      </w:r>
      <w:r w:rsidRPr="00414661">
        <w:rPr>
          <w:spacing w:val="-7"/>
        </w:rPr>
        <w:t xml:space="preserve"> </w:t>
      </w:r>
      <w:r w:rsidRPr="00414661">
        <w:t>потому</w:t>
      </w:r>
      <w:r w:rsidRPr="00414661">
        <w:rPr>
          <w:spacing w:val="-2"/>
        </w:rPr>
        <w:t xml:space="preserve"> </w:t>
      </w:r>
      <w:r w:rsidRPr="00414661">
        <w:t>что</w:t>
      </w:r>
      <w:r w:rsidRPr="00414661">
        <w:rPr>
          <w:spacing w:val="-2"/>
        </w:rPr>
        <w:t xml:space="preserve"> </w:t>
      </w:r>
      <w:r w:rsidRPr="00414661">
        <w:t>осязание – одно из 5 чувств человека, при помощи которого дети</w:t>
      </w:r>
      <w:r w:rsidRPr="00414661">
        <w:rPr>
          <w:spacing w:val="40"/>
        </w:rPr>
        <w:t xml:space="preserve"> </w:t>
      </w:r>
      <w:r w:rsidRPr="00414661">
        <w:t>в раннем возрасте получают огромное количество информации об окружающем мире.»</w:t>
      </w:r>
    </w:p>
    <w:p w:rsidR="00CE3194" w:rsidRPr="00414661" w:rsidRDefault="00414661" w:rsidP="00DC428D">
      <w:pPr>
        <w:pStyle w:val="a3"/>
        <w:ind w:left="-851" w:right="4"/>
        <w:jc w:val="both"/>
      </w:pPr>
      <w:r w:rsidRPr="00414661">
        <w:t>В</w:t>
      </w:r>
      <w:r w:rsidRPr="00414661">
        <w:rPr>
          <w:spacing w:val="-3"/>
        </w:rPr>
        <w:t xml:space="preserve"> </w:t>
      </w:r>
      <w:r w:rsidRPr="00414661">
        <w:t>современном</w:t>
      </w:r>
      <w:r w:rsidRPr="00414661">
        <w:rPr>
          <w:spacing w:val="-3"/>
        </w:rPr>
        <w:t xml:space="preserve"> </w:t>
      </w:r>
      <w:r w:rsidRPr="00414661">
        <w:t>обществе</w:t>
      </w:r>
      <w:r w:rsidRPr="00414661">
        <w:rPr>
          <w:spacing w:val="-4"/>
        </w:rPr>
        <w:t xml:space="preserve"> </w:t>
      </w:r>
      <w:r w:rsidRPr="00414661">
        <w:t>дети</w:t>
      </w:r>
      <w:r w:rsidRPr="00414661">
        <w:rPr>
          <w:spacing w:val="-3"/>
        </w:rPr>
        <w:t xml:space="preserve"> </w:t>
      </w:r>
      <w:r w:rsidRPr="00414661">
        <w:t>редко</w:t>
      </w:r>
      <w:r w:rsidRPr="00414661">
        <w:rPr>
          <w:spacing w:val="-6"/>
        </w:rPr>
        <w:t xml:space="preserve"> </w:t>
      </w:r>
      <w:r w:rsidRPr="00414661">
        <w:t>делают</w:t>
      </w:r>
      <w:r w:rsidRPr="00414661">
        <w:rPr>
          <w:spacing w:val="-2"/>
        </w:rPr>
        <w:t xml:space="preserve"> </w:t>
      </w:r>
      <w:r w:rsidRPr="00414661">
        <w:t>что-то</w:t>
      </w:r>
      <w:r w:rsidRPr="00414661">
        <w:rPr>
          <w:spacing w:val="-6"/>
        </w:rPr>
        <w:t xml:space="preserve"> </w:t>
      </w:r>
      <w:r w:rsidRPr="00414661">
        <w:t>своими</w:t>
      </w:r>
      <w:r w:rsidRPr="00414661">
        <w:rPr>
          <w:spacing w:val="-6"/>
        </w:rPr>
        <w:t xml:space="preserve"> </w:t>
      </w:r>
      <w:r w:rsidRPr="00414661">
        <w:t>руками,</w:t>
      </w:r>
      <w:r w:rsidRPr="00414661">
        <w:rPr>
          <w:spacing w:val="-4"/>
        </w:rPr>
        <w:t xml:space="preserve"> </w:t>
      </w:r>
      <w:r w:rsidRPr="00414661">
        <w:t>потому что современные игрушки и вещи устроены максимально удобно, но не</w:t>
      </w:r>
      <w:r w:rsidR="00DC428D" w:rsidRPr="00414661">
        <w:t xml:space="preserve"> </w:t>
      </w:r>
      <w:r w:rsidRPr="00414661">
        <w:t>эффективно для развития моторики (одежда и обувь с липучками вместо шнурков</w:t>
      </w:r>
      <w:r w:rsidRPr="00414661">
        <w:rPr>
          <w:spacing w:val="-4"/>
        </w:rPr>
        <w:t xml:space="preserve"> </w:t>
      </w:r>
      <w:r w:rsidRPr="00414661">
        <w:t>и</w:t>
      </w:r>
      <w:r w:rsidRPr="00414661">
        <w:rPr>
          <w:spacing w:val="-6"/>
        </w:rPr>
        <w:t xml:space="preserve"> </w:t>
      </w:r>
      <w:r w:rsidRPr="00414661">
        <w:t>пуговиц,</w:t>
      </w:r>
      <w:r w:rsidRPr="00414661">
        <w:rPr>
          <w:spacing w:val="-6"/>
        </w:rPr>
        <w:t xml:space="preserve"> </w:t>
      </w:r>
      <w:r w:rsidRPr="00414661">
        <w:t>книжки</w:t>
      </w:r>
      <w:r w:rsidRPr="00414661">
        <w:rPr>
          <w:spacing w:val="-3"/>
        </w:rPr>
        <w:t xml:space="preserve"> </w:t>
      </w:r>
      <w:r w:rsidRPr="00414661">
        <w:t>и</w:t>
      </w:r>
      <w:r w:rsidRPr="00414661">
        <w:rPr>
          <w:spacing w:val="-3"/>
        </w:rPr>
        <w:t xml:space="preserve"> </w:t>
      </w:r>
      <w:r w:rsidRPr="00414661">
        <w:t>пособия</w:t>
      </w:r>
      <w:r w:rsidRPr="00414661">
        <w:rPr>
          <w:spacing w:val="-3"/>
        </w:rPr>
        <w:t xml:space="preserve"> </w:t>
      </w:r>
      <w:r w:rsidRPr="00414661">
        <w:t>с</w:t>
      </w:r>
      <w:r w:rsidRPr="00414661">
        <w:rPr>
          <w:spacing w:val="-6"/>
        </w:rPr>
        <w:t xml:space="preserve"> </w:t>
      </w:r>
      <w:r w:rsidRPr="00414661">
        <w:t>наклейками</w:t>
      </w:r>
      <w:r w:rsidRPr="00414661">
        <w:rPr>
          <w:spacing w:val="-3"/>
        </w:rPr>
        <w:t xml:space="preserve"> </w:t>
      </w:r>
      <w:r w:rsidRPr="00414661">
        <w:t>вместо</w:t>
      </w:r>
      <w:r w:rsidRPr="00414661">
        <w:rPr>
          <w:spacing w:val="-6"/>
        </w:rPr>
        <w:t xml:space="preserve"> </w:t>
      </w:r>
      <w:r w:rsidRPr="00414661">
        <w:t>картинок</w:t>
      </w:r>
      <w:r w:rsidRPr="00414661">
        <w:rPr>
          <w:spacing w:val="-6"/>
        </w:rPr>
        <w:t xml:space="preserve"> </w:t>
      </w:r>
      <w:r w:rsidRPr="00414661">
        <w:t>для вырезания и т.д.)</w:t>
      </w:r>
    </w:p>
    <w:p w:rsidR="00CE3194" w:rsidRPr="00414661" w:rsidRDefault="00414661" w:rsidP="00414661">
      <w:pPr>
        <w:pStyle w:val="a3"/>
        <w:ind w:left="-851" w:right="4"/>
        <w:jc w:val="both"/>
      </w:pPr>
      <w:r w:rsidRPr="00414661">
        <w:rPr>
          <w:noProof/>
          <w:lang w:eastAsia="ru-RU"/>
        </w:rPr>
        <w:lastRenderedPageBreak/>
        <w:drawing>
          <wp:anchor distT="0" distB="0" distL="114300" distR="114300" simplePos="0" relativeHeight="251659776" behindDoc="0" locked="0" layoutInCell="1" allowOverlap="1" wp14:anchorId="3F8E5791" wp14:editId="52C238F4">
            <wp:simplePos x="0" y="0"/>
            <wp:positionH relativeFrom="column">
              <wp:posOffset>-122304</wp:posOffset>
            </wp:positionH>
            <wp:positionV relativeFrom="paragraph">
              <wp:posOffset>146020</wp:posOffset>
            </wp:positionV>
            <wp:extent cx="2232660" cy="2306955"/>
            <wp:effectExtent l="152400" t="171450" r="339090" b="360045"/>
            <wp:wrapSquare wrapText="bothSides"/>
            <wp:docPr id="3" name="Рисунок 3" descr="Развитие мелкой моторики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витие мелкой моторики у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4" t="6472" r="19134"/>
                    <a:stretch/>
                  </pic:blipFill>
                  <pic:spPr bwMode="auto">
                    <a:xfrm>
                      <a:off x="0" y="0"/>
                      <a:ext cx="2232660" cy="2306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661">
        <w:t>Тренировку</w:t>
      </w:r>
      <w:r w:rsidRPr="00414661">
        <w:rPr>
          <w:spacing w:val="-7"/>
        </w:rPr>
        <w:t xml:space="preserve"> </w:t>
      </w:r>
      <w:r w:rsidRPr="00414661">
        <w:t>пальцев</w:t>
      </w:r>
      <w:r w:rsidRPr="00414661">
        <w:rPr>
          <w:spacing w:val="-8"/>
        </w:rPr>
        <w:t xml:space="preserve"> </w:t>
      </w:r>
      <w:r w:rsidRPr="00414661">
        <w:t>рук,</w:t>
      </w:r>
      <w:r w:rsidRPr="00414661">
        <w:rPr>
          <w:spacing w:val="-6"/>
        </w:rPr>
        <w:t xml:space="preserve"> </w:t>
      </w:r>
      <w:r w:rsidRPr="00414661">
        <w:t>то</w:t>
      </w:r>
      <w:r w:rsidRPr="00414661">
        <w:rPr>
          <w:spacing w:val="-4"/>
        </w:rPr>
        <w:t xml:space="preserve"> </w:t>
      </w:r>
      <w:r w:rsidRPr="00414661">
        <w:t>есть</w:t>
      </w:r>
      <w:r w:rsidRPr="00414661">
        <w:rPr>
          <w:spacing w:val="-7"/>
        </w:rPr>
        <w:t xml:space="preserve"> </w:t>
      </w:r>
      <w:r w:rsidRPr="00414661">
        <w:t>развитие</w:t>
      </w:r>
      <w:r w:rsidRPr="00414661">
        <w:rPr>
          <w:spacing w:val="-5"/>
        </w:rPr>
        <w:t xml:space="preserve"> </w:t>
      </w:r>
      <w:r w:rsidRPr="00414661">
        <w:t>мелкой</w:t>
      </w:r>
      <w:r w:rsidRPr="00414661">
        <w:rPr>
          <w:spacing w:val="-6"/>
        </w:rPr>
        <w:t xml:space="preserve"> </w:t>
      </w:r>
      <w:r w:rsidRPr="00414661">
        <w:t>моторики,</w:t>
      </w:r>
      <w:r w:rsidRPr="00414661">
        <w:rPr>
          <w:spacing w:val="-8"/>
        </w:rPr>
        <w:t xml:space="preserve"> </w:t>
      </w:r>
      <w:r w:rsidRPr="00414661">
        <w:rPr>
          <w:spacing w:val="-2"/>
        </w:rPr>
        <w:t>следует</w:t>
      </w:r>
    </w:p>
    <w:p w:rsidR="00CE3194" w:rsidRPr="00414661" w:rsidRDefault="00414661" w:rsidP="00DC428D">
      <w:pPr>
        <w:pStyle w:val="a3"/>
        <w:ind w:left="-851" w:right="4"/>
        <w:jc w:val="both"/>
      </w:pPr>
      <w:r w:rsidRPr="00414661">
        <w:t>начинать</w:t>
      </w:r>
      <w:r w:rsidRPr="00414661">
        <w:rPr>
          <w:spacing w:val="-8"/>
        </w:rPr>
        <w:t xml:space="preserve"> </w:t>
      </w:r>
      <w:r w:rsidRPr="00414661">
        <w:t>как</w:t>
      </w:r>
      <w:r w:rsidRPr="00414661">
        <w:rPr>
          <w:spacing w:val="-4"/>
        </w:rPr>
        <w:t xml:space="preserve"> </w:t>
      </w:r>
      <w:r w:rsidRPr="00414661">
        <w:t>можно</w:t>
      </w:r>
      <w:r w:rsidRPr="00414661">
        <w:rPr>
          <w:spacing w:val="-5"/>
        </w:rPr>
        <w:t xml:space="preserve"> </w:t>
      </w:r>
      <w:r w:rsidRPr="00414661">
        <w:t>раньше,</w:t>
      </w:r>
      <w:r w:rsidRPr="00414661">
        <w:rPr>
          <w:spacing w:val="-8"/>
        </w:rPr>
        <w:t xml:space="preserve"> </w:t>
      </w:r>
      <w:r w:rsidRPr="00414661">
        <w:t>особенно</w:t>
      </w:r>
      <w:r w:rsidRPr="00414661">
        <w:rPr>
          <w:spacing w:val="-7"/>
        </w:rPr>
        <w:t xml:space="preserve"> </w:t>
      </w:r>
      <w:r w:rsidRPr="00414661">
        <w:t>у</w:t>
      </w:r>
      <w:r w:rsidRPr="00414661">
        <w:rPr>
          <w:spacing w:val="-5"/>
        </w:rPr>
        <w:t xml:space="preserve"> </w:t>
      </w:r>
      <w:r w:rsidRPr="00414661">
        <w:t>детей</w:t>
      </w:r>
      <w:r w:rsidRPr="00414661">
        <w:rPr>
          <w:spacing w:val="-6"/>
        </w:rPr>
        <w:t xml:space="preserve"> </w:t>
      </w:r>
      <w:r w:rsidRPr="00414661">
        <w:t>с</w:t>
      </w:r>
      <w:r w:rsidRPr="00414661">
        <w:rPr>
          <w:spacing w:val="-4"/>
        </w:rPr>
        <w:t xml:space="preserve"> </w:t>
      </w:r>
      <w:r w:rsidRPr="00414661">
        <w:t>общим</w:t>
      </w:r>
      <w:r w:rsidRPr="00414661">
        <w:rPr>
          <w:spacing w:val="-4"/>
        </w:rPr>
        <w:t xml:space="preserve"> </w:t>
      </w:r>
      <w:r w:rsidRPr="00414661">
        <w:t>недоразвитием</w:t>
      </w:r>
      <w:r w:rsidRPr="00414661">
        <w:rPr>
          <w:spacing w:val="-7"/>
        </w:rPr>
        <w:t xml:space="preserve"> </w:t>
      </w:r>
      <w:r w:rsidRPr="00414661">
        <w:rPr>
          <w:spacing w:val="-2"/>
        </w:rPr>
        <w:t>речи.</w:t>
      </w:r>
    </w:p>
    <w:p w:rsidR="00DC428D" w:rsidRPr="00414661" w:rsidRDefault="00DC428D" w:rsidP="00DC428D">
      <w:pPr>
        <w:ind w:left="-851" w:right="4"/>
        <w:jc w:val="both"/>
        <w:rPr>
          <w:b/>
          <w:sz w:val="20"/>
          <w:szCs w:val="28"/>
        </w:rPr>
      </w:pPr>
    </w:p>
    <w:p w:rsidR="00CE3194" w:rsidRPr="00414661" w:rsidRDefault="00414661" w:rsidP="00DC428D">
      <w:pPr>
        <w:ind w:left="-851" w:right="4"/>
        <w:jc w:val="both"/>
        <w:rPr>
          <w:b/>
          <w:color w:val="FF0000"/>
          <w:sz w:val="28"/>
          <w:szCs w:val="28"/>
        </w:rPr>
      </w:pPr>
      <w:r w:rsidRPr="00414661">
        <w:rPr>
          <w:b/>
          <w:color w:val="FF0000"/>
          <w:sz w:val="28"/>
          <w:szCs w:val="28"/>
        </w:rPr>
        <w:t>Развитию</w:t>
      </w:r>
      <w:r w:rsidRPr="00414661">
        <w:rPr>
          <w:b/>
          <w:color w:val="FF0000"/>
          <w:spacing w:val="-7"/>
          <w:sz w:val="28"/>
          <w:szCs w:val="28"/>
        </w:rPr>
        <w:t xml:space="preserve"> </w:t>
      </w:r>
      <w:r w:rsidRPr="00414661">
        <w:rPr>
          <w:b/>
          <w:color w:val="FF0000"/>
          <w:sz w:val="28"/>
          <w:szCs w:val="28"/>
        </w:rPr>
        <w:t>мелкой</w:t>
      </w:r>
      <w:r w:rsidRPr="00414661">
        <w:rPr>
          <w:b/>
          <w:color w:val="FF0000"/>
          <w:spacing w:val="-10"/>
          <w:sz w:val="28"/>
          <w:szCs w:val="28"/>
        </w:rPr>
        <w:t xml:space="preserve"> </w:t>
      </w:r>
      <w:r w:rsidRPr="00414661">
        <w:rPr>
          <w:b/>
          <w:color w:val="FF0000"/>
          <w:sz w:val="28"/>
          <w:szCs w:val="28"/>
        </w:rPr>
        <w:t>моторики</w:t>
      </w:r>
      <w:r w:rsidRPr="00414661">
        <w:rPr>
          <w:b/>
          <w:color w:val="FF0000"/>
          <w:spacing w:val="-6"/>
          <w:sz w:val="28"/>
          <w:szCs w:val="28"/>
        </w:rPr>
        <w:t xml:space="preserve"> </w:t>
      </w:r>
      <w:r w:rsidRPr="00414661">
        <w:rPr>
          <w:b/>
          <w:color w:val="FF0000"/>
          <w:spacing w:val="-2"/>
          <w:sz w:val="28"/>
          <w:szCs w:val="28"/>
        </w:rPr>
        <w:t>способствует:</w:t>
      </w:r>
    </w:p>
    <w:p w:rsidR="00CE3194" w:rsidRPr="00414661" w:rsidRDefault="00414661" w:rsidP="00DC428D">
      <w:pPr>
        <w:pStyle w:val="a5"/>
        <w:numPr>
          <w:ilvl w:val="0"/>
          <w:numId w:val="2"/>
        </w:numPr>
        <w:tabs>
          <w:tab w:val="left" w:pos="164"/>
        </w:tabs>
        <w:ind w:right="4"/>
        <w:jc w:val="both"/>
        <w:rPr>
          <w:sz w:val="28"/>
          <w:szCs w:val="28"/>
        </w:rPr>
      </w:pPr>
      <w:r w:rsidRPr="00414661">
        <w:rPr>
          <w:sz w:val="28"/>
          <w:szCs w:val="28"/>
        </w:rPr>
        <w:t>развитие навыков самообслуживания: одевание, застегивание пуговиц, шнурование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z w:val="28"/>
          <w:szCs w:val="28"/>
        </w:rPr>
        <w:t>ботинок,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еда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ложкой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z w:val="28"/>
          <w:szCs w:val="28"/>
        </w:rPr>
        <w:t>и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вилкой,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мытье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рук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z w:val="28"/>
          <w:szCs w:val="28"/>
        </w:rPr>
        <w:t>с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мылом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и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другое. Важно избегать гиперопеки и стараться учить малыша этим нехитрым ежедневным манипуляциям;</w:t>
      </w:r>
    </w:p>
    <w:p w:rsidR="00CE3194" w:rsidRPr="00414661" w:rsidRDefault="00414661" w:rsidP="00DC428D">
      <w:pPr>
        <w:pStyle w:val="a5"/>
        <w:numPr>
          <w:ilvl w:val="0"/>
          <w:numId w:val="2"/>
        </w:numPr>
        <w:tabs>
          <w:tab w:val="left" w:pos="164"/>
        </w:tabs>
        <w:ind w:right="4"/>
        <w:jc w:val="both"/>
        <w:rPr>
          <w:sz w:val="28"/>
          <w:szCs w:val="28"/>
        </w:rPr>
      </w:pPr>
      <w:r w:rsidRPr="00414661">
        <w:rPr>
          <w:sz w:val="28"/>
          <w:szCs w:val="28"/>
        </w:rPr>
        <w:t>отвинчивание крышек, шнуровка, нанизывание предметов на веревочку, наливание воды в чашку, листание страниц книги, разрывание бумаги на мелкие куски, развязывание узлов, перекатывание карандаша между пальцами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от</w:t>
      </w:r>
      <w:r w:rsidRPr="00414661">
        <w:rPr>
          <w:spacing w:val="-7"/>
          <w:sz w:val="28"/>
          <w:szCs w:val="28"/>
        </w:rPr>
        <w:t xml:space="preserve"> </w:t>
      </w:r>
      <w:r w:rsidRPr="00414661">
        <w:rPr>
          <w:sz w:val="28"/>
          <w:szCs w:val="28"/>
        </w:rPr>
        <w:t>большого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к</w:t>
      </w:r>
      <w:r w:rsidRPr="00414661">
        <w:rPr>
          <w:spacing w:val="-5"/>
          <w:sz w:val="28"/>
          <w:szCs w:val="28"/>
        </w:rPr>
        <w:t xml:space="preserve"> </w:t>
      </w:r>
      <w:r w:rsidRPr="00414661">
        <w:rPr>
          <w:sz w:val="28"/>
          <w:szCs w:val="28"/>
        </w:rPr>
        <w:t>мизинцу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и</w:t>
      </w:r>
      <w:r w:rsidRPr="00414661">
        <w:rPr>
          <w:spacing w:val="-7"/>
          <w:sz w:val="28"/>
          <w:szCs w:val="28"/>
        </w:rPr>
        <w:t xml:space="preserve"> </w:t>
      </w:r>
      <w:r w:rsidRPr="00414661">
        <w:rPr>
          <w:sz w:val="28"/>
          <w:szCs w:val="28"/>
        </w:rPr>
        <w:t>обратно,</w:t>
      </w:r>
      <w:r w:rsidRPr="00414661">
        <w:rPr>
          <w:spacing w:val="-5"/>
          <w:sz w:val="28"/>
          <w:szCs w:val="28"/>
        </w:rPr>
        <w:t xml:space="preserve"> </w:t>
      </w:r>
      <w:r w:rsidRPr="00414661">
        <w:rPr>
          <w:sz w:val="28"/>
          <w:szCs w:val="28"/>
        </w:rPr>
        <w:t>вырезание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ножницами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(удобно для этих целей использовать безопасные ножницы для младенцев);</w:t>
      </w:r>
    </w:p>
    <w:p w:rsidR="00CE3194" w:rsidRPr="00414661" w:rsidRDefault="00414661" w:rsidP="00DC428D">
      <w:pPr>
        <w:pStyle w:val="a5"/>
        <w:numPr>
          <w:ilvl w:val="0"/>
          <w:numId w:val="2"/>
        </w:numPr>
        <w:tabs>
          <w:tab w:val="left" w:pos="164"/>
        </w:tabs>
        <w:ind w:right="4"/>
        <w:jc w:val="both"/>
        <w:rPr>
          <w:sz w:val="28"/>
          <w:szCs w:val="28"/>
        </w:rPr>
      </w:pPr>
      <w:r w:rsidRPr="00414661">
        <w:rPr>
          <w:sz w:val="28"/>
          <w:szCs w:val="28"/>
        </w:rPr>
        <w:t>конструирование,</w:t>
      </w:r>
      <w:r w:rsidRPr="00414661">
        <w:rPr>
          <w:spacing w:val="-9"/>
          <w:sz w:val="28"/>
          <w:szCs w:val="28"/>
        </w:rPr>
        <w:t xml:space="preserve"> </w:t>
      </w:r>
      <w:r w:rsidRPr="00414661">
        <w:rPr>
          <w:sz w:val="28"/>
          <w:szCs w:val="28"/>
        </w:rPr>
        <w:t>собирание</w:t>
      </w:r>
      <w:r w:rsidRPr="00414661">
        <w:rPr>
          <w:spacing w:val="-8"/>
          <w:sz w:val="28"/>
          <w:szCs w:val="28"/>
        </w:rPr>
        <w:t xml:space="preserve"> </w:t>
      </w:r>
      <w:r w:rsidRPr="00414661">
        <w:rPr>
          <w:sz w:val="28"/>
          <w:szCs w:val="28"/>
        </w:rPr>
        <w:t>пирамидок,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z w:val="28"/>
          <w:szCs w:val="28"/>
        </w:rPr>
        <w:t>матрешек,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pacing w:val="-2"/>
          <w:sz w:val="28"/>
          <w:szCs w:val="28"/>
        </w:rPr>
        <w:t>игрушек-вкладышей;</w:t>
      </w:r>
    </w:p>
    <w:p w:rsidR="00CE3194" w:rsidRPr="00414661" w:rsidRDefault="00414661" w:rsidP="00DC428D">
      <w:pPr>
        <w:pStyle w:val="a3"/>
        <w:numPr>
          <w:ilvl w:val="0"/>
          <w:numId w:val="2"/>
        </w:numPr>
        <w:ind w:right="4"/>
        <w:jc w:val="both"/>
      </w:pPr>
      <w:r w:rsidRPr="00414661">
        <w:rPr>
          <w:u w:val="single"/>
        </w:rPr>
        <w:t>детское</w:t>
      </w:r>
      <w:r w:rsidRPr="00414661">
        <w:rPr>
          <w:spacing w:val="-3"/>
          <w:u w:val="single"/>
        </w:rPr>
        <w:t xml:space="preserve"> </w:t>
      </w:r>
      <w:r w:rsidRPr="00414661">
        <w:rPr>
          <w:u w:val="single"/>
        </w:rPr>
        <w:t>творчество:</w:t>
      </w:r>
      <w:r w:rsidRPr="00414661">
        <w:rPr>
          <w:spacing w:val="-2"/>
        </w:rPr>
        <w:t xml:space="preserve"> </w:t>
      </w:r>
      <w:r w:rsidRPr="00414661">
        <w:t>лепка</w:t>
      </w:r>
      <w:r w:rsidRPr="00414661">
        <w:rPr>
          <w:spacing w:val="-6"/>
        </w:rPr>
        <w:t xml:space="preserve"> </w:t>
      </w:r>
      <w:r w:rsidRPr="00414661">
        <w:t>из</w:t>
      </w:r>
      <w:r w:rsidRPr="00414661">
        <w:rPr>
          <w:spacing w:val="-4"/>
        </w:rPr>
        <w:t xml:space="preserve"> </w:t>
      </w:r>
      <w:r w:rsidRPr="00414661">
        <w:t>пластилина</w:t>
      </w:r>
      <w:r w:rsidRPr="00414661">
        <w:rPr>
          <w:spacing w:val="-3"/>
        </w:rPr>
        <w:t xml:space="preserve"> </w:t>
      </w:r>
      <w:r w:rsidRPr="00414661">
        <w:t>(при</w:t>
      </w:r>
      <w:r w:rsidRPr="00414661">
        <w:rPr>
          <w:spacing w:val="-3"/>
        </w:rPr>
        <w:t xml:space="preserve"> </w:t>
      </w:r>
      <w:r w:rsidRPr="00414661">
        <w:t>этом</w:t>
      </w:r>
      <w:r w:rsidRPr="00414661">
        <w:rPr>
          <w:spacing w:val="-6"/>
        </w:rPr>
        <w:t xml:space="preserve"> </w:t>
      </w:r>
      <w:r w:rsidRPr="00414661">
        <w:t>участвуют</w:t>
      </w:r>
      <w:r w:rsidRPr="00414661">
        <w:rPr>
          <w:spacing w:val="-4"/>
        </w:rPr>
        <w:t xml:space="preserve"> </w:t>
      </w:r>
      <w:r w:rsidRPr="00414661">
        <w:t>все</w:t>
      </w:r>
      <w:r w:rsidRPr="00414661">
        <w:rPr>
          <w:spacing w:val="-4"/>
        </w:rPr>
        <w:t xml:space="preserve"> </w:t>
      </w:r>
      <w:r w:rsidRPr="00414661">
        <w:t>пальцы</w:t>
      </w:r>
      <w:r w:rsidRPr="00414661">
        <w:rPr>
          <w:spacing w:val="-3"/>
        </w:rPr>
        <w:t xml:space="preserve"> </w:t>
      </w:r>
      <w:r w:rsidRPr="00414661">
        <w:t>и требуется значительное усилие), раскрашивание цветными карандашами, штриховка, рисование пальчиковыми красками, аппликация, выкладывание мозаики, собирание пазлов, обводка предметов по трафаретам;</w:t>
      </w:r>
    </w:p>
    <w:p w:rsidR="00CE3194" w:rsidRPr="00414661" w:rsidRDefault="00414661" w:rsidP="00414661">
      <w:pPr>
        <w:pStyle w:val="a5"/>
        <w:numPr>
          <w:ilvl w:val="0"/>
          <w:numId w:val="2"/>
        </w:numPr>
        <w:tabs>
          <w:tab w:val="left" w:pos="164"/>
        </w:tabs>
        <w:ind w:left="-142" w:right="4" w:hanging="284"/>
        <w:jc w:val="both"/>
        <w:rPr>
          <w:sz w:val="28"/>
          <w:szCs w:val="28"/>
        </w:rPr>
      </w:pPr>
      <w:r w:rsidRPr="00414661">
        <w:rPr>
          <w:sz w:val="28"/>
          <w:szCs w:val="28"/>
        </w:rPr>
        <w:t>складывание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из</w:t>
      </w:r>
      <w:r w:rsidRPr="00414661">
        <w:rPr>
          <w:spacing w:val="-2"/>
          <w:sz w:val="28"/>
          <w:szCs w:val="28"/>
        </w:rPr>
        <w:t xml:space="preserve"> </w:t>
      </w:r>
      <w:r w:rsidRPr="00414661">
        <w:rPr>
          <w:sz w:val="28"/>
          <w:szCs w:val="28"/>
        </w:rPr>
        <w:t>бумаги и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салфеток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различных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форм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и</w:t>
      </w:r>
      <w:r w:rsidRPr="00414661">
        <w:rPr>
          <w:spacing w:val="-1"/>
          <w:sz w:val="28"/>
          <w:szCs w:val="28"/>
        </w:rPr>
        <w:t xml:space="preserve"> </w:t>
      </w:r>
      <w:r w:rsidRPr="00414661">
        <w:rPr>
          <w:sz w:val="28"/>
          <w:szCs w:val="28"/>
        </w:rPr>
        <w:t>фигур.</w:t>
      </w:r>
      <w:r w:rsidRPr="00414661">
        <w:rPr>
          <w:spacing w:val="-2"/>
          <w:sz w:val="28"/>
          <w:szCs w:val="28"/>
        </w:rPr>
        <w:t xml:space="preserve"> </w:t>
      </w:r>
      <w:r w:rsidRPr="00414661">
        <w:rPr>
          <w:sz w:val="28"/>
          <w:szCs w:val="28"/>
        </w:rPr>
        <w:t>Для</w:t>
      </w:r>
      <w:r w:rsidRPr="00414661">
        <w:rPr>
          <w:spacing w:val="-1"/>
          <w:sz w:val="28"/>
          <w:szCs w:val="28"/>
        </w:rPr>
        <w:t xml:space="preserve"> </w:t>
      </w:r>
      <w:r w:rsidRPr="00414661">
        <w:rPr>
          <w:sz w:val="28"/>
          <w:szCs w:val="28"/>
        </w:rPr>
        <w:t>начала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это могут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z w:val="28"/>
          <w:szCs w:val="28"/>
        </w:rPr>
        <w:t>быть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z w:val="28"/>
          <w:szCs w:val="28"/>
        </w:rPr>
        <w:t>простые</w:t>
      </w:r>
      <w:r w:rsidRPr="00414661">
        <w:rPr>
          <w:spacing w:val="-6"/>
          <w:sz w:val="28"/>
          <w:szCs w:val="28"/>
        </w:rPr>
        <w:t xml:space="preserve"> </w:t>
      </w:r>
      <w:r w:rsidRPr="00414661">
        <w:rPr>
          <w:sz w:val="28"/>
          <w:szCs w:val="28"/>
        </w:rPr>
        <w:t>треугольники</w:t>
      </w:r>
      <w:r w:rsidRPr="00414661">
        <w:rPr>
          <w:spacing w:val="-2"/>
          <w:sz w:val="28"/>
          <w:szCs w:val="28"/>
        </w:rPr>
        <w:t xml:space="preserve"> </w:t>
      </w:r>
      <w:r w:rsidRPr="00414661">
        <w:rPr>
          <w:sz w:val="28"/>
          <w:szCs w:val="28"/>
        </w:rPr>
        <w:t>и</w:t>
      </w:r>
      <w:r w:rsidRPr="00414661">
        <w:rPr>
          <w:spacing w:val="-7"/>
          <w:sz w:val="28"/>
          <w:szCs w:val="28"/>
        </w:rPr>
        <w:t xml:space="preserve"> </w:t>
      </w:r>
      <w:r w:rsidRPr="00414661">
        <w:rPr>
          <w:sz w:val="28"/>
          <w:szCs w:val="28"/>
        </w:rPr>
        <w:t>прямоугольники</w:t>
      </w:r>
      <w:r w:rsidRPr="00414661">
        <w:rPr>
          <w:spacing w:val="-5"/>
          <w:sz w:val="28"/>
          <w:szCs w:val="28"/>
        </w:rPr>
        <w:t xml:space="preserve"> </w:t>
      </w:r>
      <w:r w:rsidRPr="00414661">
        <w:rPr>
          <w:sz w:val="28"/>
          <w:szCs w:val="28"/>
        </w:rPr>
        <w:t>(необходимо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сначала</w:t>
      </w:r>
      <w:r w:rsidRPr="00414661">
        <w:rPr>
          <w:spacing w:val="-5"/>
          <w:sz w:val="28"/>
          <w:szCs w:val="28"/>
        </w:rPr>
        <w:t xml:space="preserve"> </w:t>
      </w:r>
      <w:r w:rsidRPr="00414661">
        <w:rPr>
          <w:sz w:val="28"/>
          <w:szCs w:val="28"/>
        </w:rPr>
        <w:t>их разметить линиями), а затем все зависит только от вашей фантазии:</w:t>
      </w:r>
      <w:r w:rsidR="00DC428D" w:rsidRPr="00414661">
        <w:rPr>
          <w:sz w:val="28"/>
          <w:szCs w:val="28"/>
        </w:rPr>
        <w:t xml:space="preserve"> </w:t>
      </w:r>
      <w:r w:rsidRPr="00414661">
        <w:rPr>
          <w:sz w:val="28"/>
          <w:szCs w:val="28"/>
        </w:rPr>
        <w:t>кораблики,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тюльпаны,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самолетики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и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т.д.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Работа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с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бумагой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очень</w:t>
      </w:r>
      <w:r w:rsidRPr="00414661">
        <w:rPr>
          <w:spacing w:val="-4"/>
          <w:sz w:val="28"/>
          <w:szCs w:val="28"/>
        </w:rPr>
        <w:t xml:space="preserve"> </w:t>
      </w:r>
      <w:r w:rsidRPr="00414661">
        <w:rPr>
          <w:sz w:val="28"/>
          <w:szCs w:val="28"/>
        </w:rPr>
        <w:t>значима</w:t>
      </w:r>
      <w:r w:rsidRPr="00414661">
        <w:rPr>
          <w:spacing w:val="-3"/>
          <w:sz w:val="28"/>
          <w:szCs w:val="28"/>
        </w:rPr>
        <w:t xml:space="preserve"> </w:t>
      </w:r>
      <w:r w:rsidRPr="00414661">
        <w:rPr>
          <w:sz w:val="28"/>
          <w:szCs w:val="28"/>
        </w:rPr>
        <w:t>для ребенка. Нужно учить его складывать и разворачивать, скатывать, скручивать,</w:t>
      </w:r>
      <w:r w:rsidRPr="00414661">
        <w:rPr>
          <w:spacing w:val="-12"/>
          <w:sz w:val="28"/>
          <w:szCs w:val="28"/>
        </w:rPr>
        <w:t xml:space="preserve"> </w:t>
      </w:r>
      <w:r w:rsidRPr="00414661">
        <w:rPr>
          <w:sz w:val="28"/>
          <w:szCs w:val="28"/>
        </w:rPr>
        <w:t>перелистывать,</w:t>
      </w:r>
      <w:r w:rsidRPr="00414661">
        <w:rPr>
          <w:spacing w:val="-10"/>
          <w:sz w:val="28"/>
          <w:szCs w:val="28"/>
        </w:rPr>
        <w:t xml:space="preserve"> </w:t>
      </w:r>
      <w:r w:rsidRPr="00414661">
        <w:rPr>
          <w:sz w:val="28"/>
          <w:szCs w:val="28"/>
        </w:rPr>
        <w:t>мять</w:t>
      </w:r>
      <w:r w:rsidRPr="00414661">
        <w:rPr>
          <w:spacing w:val="-10"/>
          <w:sz w:val="28"/>
          <w:szCs w:val="28"/>
        </w:rPr>
        <w:t xml:space="preserve"> </w:t>
      </w:r>
      <w:r w:rsidRPr="00414661">
        <w:rPr>
          <w:spacing w:val="-5"/>
          <w:sz w:val="28"/>
          <w:szCs w:val="28"/>
        </w:rPr>
        <w:t>ее;</w:t>
      </w:r>
    </w:p>
    <w:p w:rsidR="00CE3194" w:rsidRPr="00414661" w:rsidRDefault="00414661" w:rsidP="00DC428D">
      <w:pPr>
        <w:pStyle w:val="a3"/>
        <w:numPr>
          <w:ilvl w:val="0"/>
          <w:numId w:val="3"/>
        </w:numPr>
        <w:ind w:right="4"/>
        <w:jc w:val="both"/>
      </w:pPr>
      <w:r w:rsidRPr="00414661">
        <w:rPr>
          <w:u w:val="single"/>
        </w:rPr>
        <w:t>ежедневные</w:t>
      </w:r>
      <w:r w:rsidRPr="00414661">
        <w:rPr>
          <w:spacing w:val="-4"/>
          <w:u w:val="single"/>
        </w:rPr>
        <w:t xml:space="preserve"> </w:t>
      </w:r>
      <w:r w:rsidRPr="00414661">
        <w:rPr>
          <w:u w:val="single"/>
        </w:rPr>
        <w:t>домашние</w:t>
      </w:r>
      <w:r w:rsidRPr="00414661">
        <w:rPr>
          <w:spacing w:val="-7"/>
          <w:u w:val="single"/>
        </w:rPr>
        <w:t xml:space="preserve"> </w:t>
      </w:r>
      <w:r w:rsidRPr="00414661">
        <w:rPr>
          <w:u w:val="single"/>
        </w:rPr>
        <w:t>дела</w:t>
      </w:r>
      <w:r w:rsidRPr="00414661">
        <w:t>:</w:t>
      </w:r>
      <w:r w:rsidRPr="00414661">
        <w:rPr>
          <w:spacing w:val="-3"/>
        </w:rPr>
        <w:t xml:space="preserve"> </w:t>
      </w:r>
      <w:r w:rsidRPr="00414661">
        <w:t>лепка</w:t>
      </w:r>
      <w:r w:rsidRPr="00414661">
        <w:rPr>
          <w:spacing w:val="-7"/>
        </w:rPr>
        <w:t xml:space="preserve"> </w:t>
      </w:r>
      <w:r w:rsidRPr="00414661">
        <w:t>печенья</w:t>
      </w:r>
      <w:r w:rsidRPr="00414661">
        <w:rPr>
          <w:spacing w:val="-4"/>
        </w:rPr>
        <w:t xml:space="preserve"> </w:t>
      </w:r>
      <w:r w:rsidRPr="00414661">
        <w:t>из</w:t>
      </w:r>
      <w:r w:rsidRPr="00414661">
        <w:rPr>
          <w:spacing w:val="-4"/>
        </w:rPr>
        <w:t xml:space="preserve"> </w:t>
      </w:r>
      <w:r w:rsidRPr="00414661">
        <w:t>теста,</w:t>
      </w:r>
      <w:r w:rsidRPr="00414661">
        <w:rPr>
          <w:spacing w:val="-8"/>
        </w:rPr>
        <w:t xml:space="preserve"> </w:t>
      </w:r>
      <w:r w:rsidRPr="00414661">
        <w:t>очистка</w:t>
      </w:r>
      <w:r w:rsidRPr="00414661">
        <w:rPr>
          <w:spacing w:val="-4"/>
        </w:rPr>
        <w:t xml:space="preserve"> </w:t>
      </w:r>
      <w:r w:rsidRPr="00414661">
        <w:t>мандаринов, открывание замка ключом, игра с телефоном, помогать маме сматывать</w:t>
      </w:r>
      <w:r w:rsidR="00DC428D" w:rsidRPr="00414661">
        <w:t xml:space="preserve"> нитки</w:t>
      </w:r>
      <w:r w:rsidR="00DC428D" w:rsidRPr="00414661">
        <w:rPr>
          <w:spacing w:val="-3"/>
        </w:rPr>
        <w:t xml:space="preserve"> </w:t>
      </w:r>
      <w:r w:rsidR="00DC428D" w:rsidRPr="00414661">
        <w:t>в</w:t>
      </w:r>
      <w:r w:rsidR="00DC428D" w:rsidRPr="00414661">
        <w:rPr>
          <w:spacing w:val="-4"/>
        </w:rPr>
        <w:t xml:space="preserve"> </w:t>
      </w:r>
      <w:r w:rsidR="00DC428D" w:rsidRPr="00414661">
        <w:t>клубок, чистить</w:t>
      </w:r>
      <w:r w:rsidR="00DC428D" w:rsidRPr="00414661">
        <w:rPr>
          <w:spacing w:val="-4"/>
        </w:rPr>
        <w:t xml:space="preserve"> </w:t>
      </w:r>
      <w:r w:rsidR="00DC428D" w:rsidRPr="00414661">
        <w:t>обувь</w:t>
      </w:r>
      <w:r w:rsidR="00DC428D" w:rsidRPr="00414661">
        <w:rPr>
          <w:spacing w:val="-5"/>
        </w:rPr>
        <w:t xml:space="preserve"> </w:t>
      </w:r>
      <w:r w:rsidR="00DC428D" w:rsidRPr="00414661">
        <w:t>губкой, вытирать</w:t>
      </w:r>
      <w:r w:rsidR="00DC428D" w:rsidRPr="00414661">
        <w:rPr>
          <w:spacing w:val="-4"/>
        </w:rPr>
        <w:t xml:space="preserve"> </w:t>
      </w:r>
      <w:r w:rsidR="00DC428D" w:rsidRPr="00414661">
        <w:t>пыль, включать и</w:t>
      </w:r>
      <w:r w:rsidR="00DC428D" w:rsidRPr="00414661">
        <w:rPr>
          <w:spacing w:val="-3"/>
        </w:rPr>
        <w:t xml:space="preserve"> </w:t>
      </w:r>
      <w:r w:rsidR="00DC428D" w:rsidRPr="00414661">
        <w:t>выключать свет.</w:t>
      </w:r>
    </w:p>
    <w:p w:rsidR="00CE3194" w:rsidRPr="00414661" w:rsidRDefault="00CE3194" w:rsidP="00DC428D">
      <w:pPr>
        <w:pStyle w:val="a3"/>
        <w:ind w:left="-851" w:right="4"/>
        <w:jc w:val="both"/>
        <w:rPr>
          <w:sz w:val="20"/>
        </w:rPr>
      </w:pPr>
    </w:p>
    <w:p w:rsidR="00CE3194" w:rsidRPr="00414661" w:rsidRDefault="00414661" w:rsidP="00DC428D">
      <w:pPr>
        <w:pStyle w:val="a3"/>
        <w:ind w:left="-851" w:right="4"/>
        <w:jc w:val="both"/>
      </w:pPr>
      <w:r w:rsidRPr="00414661">
        <w:t>Хотелось бы ещё раз отметить, что заботиться о своевременном развитии речи</w:t>
      </w:r>
      <w:r w:rsidRPr="00414661">
        <w:rPr>
          <w:spacing w:val="-3"/>
        </w:rPr>
        <w:t xml:space="preserve"> </w:t>
      </w:r>
      <w:r w:rsidRPr="00414661">
        <w:t>ребёнка</w:t>
      </w:r>
      <w:r w:rsidRPr="00414661">
        <w:rPr>
          <w:spacing w:val="-6"/>
        </w:rPr>
        <w:t xml:space="preserve"> </w:t>
      </w:r>
      <w:r w:rsidRPr="00414661">
        <w:t>необходимо</w:t>
      </w:r>
      <w:r w:rsidRPr="00414661">
        <w:rPr>
          <w:spacing w:val="-2"/>
        </w:rPr>
        <w:t xml:space="preserve"> </w:t>
      </w:r>
      <w:r w:rsidRPr="00414661">
        <w:t>с</w:t>
      </w:r>
      <w:r w:rsidRPr="00414661">
        <w:rPr>
          <w:spacing w:val="-4"/>
        </w:rPr>
        <w:t xml:space="preserve"> </w:t>
      </w:r>
      <w:r w:rsidRPr="00414661">
        <w:t>первых</w:t>
      </w:r>
      <w:r w:rsidRPr="00414661">
        <w:rPr>
          <w:spacing w:val="-6"/>
        </w:rPr>
        <w:t xml:space="preserve"> </w:t>
      </w:r>
      <w:r w:rsidRPr="00414661">
        <w:t>недель</w:t>
      </w:r>
      <w:r w:rsidRPr="00414661">
        <w:rPr>
          <w:spacing w:val="-5"/>
        </w:rPr>
        <w:t xml:space="preserve"> </w:t>
      </w:r>
      <w:r w:rsidRPr="00414661">
        <w:t>его</w:t>
      </w:r>
      <w:r w:rsidRPr="00414661">
        <w:rPr>
          <w:spacing w:val="-3"/>
        </w:rPr>
        <w:t xml:space="preserve"> </w:t>
      </w:r>
      <w:r w:rsidRPr="00414661">
        <w:t>жизни</w:t>
      </w:r>
      <w:r w:rsidRPr="00414661">
        <w:rPr>
          <w:spacing w:val="-6"/>
        </w:rPr>
        <w:t xml:space="preserve"> </w:t>
      </w:r>
      <w:r w:rsidRPr="00414661">
        <w:t>и</w:t>
      </w:r>
      <w:r w:rsidRPr="00414661">
        <w:rPr>
          <w:spacing w:val="-3"/>
        </w:rPr>
        <w:t xml:space="preserve"> </w:t>
      </w:r>
      <w:r w:rsidRPr="00414661">
        <w:t>помнить</w:t>
      </w:r>
      <w:r w:rsidRPr="00414661">
        <w:rPr>
          <w:spacing w:val="-4"/>
        </w:rPr>
        <w:t xml:space="preserve"> </w:t>
      </w:r>
      <w:r w:rsidRPr="00414661">
        <w:t>о</w:t>
      </w:r>
      <w:r w:rsidRPr="00414661">
        <w:rPr>
          <w:spacing w:val="-3"/>
        </w:rPr>
        <w:t xml:space="preserve"> </w:t>
      </w:r>
      <w:r w:rsidRPr="00414661">
        <w:t>том,</w:t>
      </w:r>
      <w:r w:rsidRPr="00414661">
        <w:rPr>
          <w:spacing w:val="-5"/>
        </w:rPr>
        <w:t xml:space="preserve"> </w:t>
      </w:r>
      <w:r w:rsidRPr="00414661">
        <w:t>что чем выше двигательная активность ребёнка, степень сформированности тонких движений пальцев рук, тем лучше развита его речь.</w:t>
      </w:r>
    </w:p>
    <w:p w:rsidR="00414661" w:rsidRPr="00414661" w:rsidRDefault="00414661">
      <w:pPr>
        <w:pStyle w:val="a3"/>
        <w:ind w:left="-851" w:right="4"/>
        <w:jc w:val="both"/>
        <w:rPr>
          <w:sz w:val="31"/>
          <w:szCs w:val="31"/>
        </w:rPr>
      </w:pPr>
    </w:p>
    <w:sectPr w:rsidR="00414661" w:rsidRPr="00414661" w:rsidSect="00DC428D">
      <w:pgSz w:w="11910" w:h="16840"/>
      <w:pgMar w:top="1040" w:right="850" w:bottom="280" w:left="170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12D8"/>
    <w:multiLevelType w:val="hybridMultilevel"/>
    <w:tmpl w:val="9334C60C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A52340F"/>
    <w:multiLevelType w:val="hybridMultilevel"/>
    <w:tmpl w:val="AD365D0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BBE5FA0"/>
    <w:multiLevelType w:val="hybridMultilevel"/>
    <w:tmpl w:val="B3EA87A2"/>
    <w:lvl w:ilvl="0" w:tplc="CF80E44C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12B83C">
      <w:numFmt w:val="bullet"/>
      <w:lvlText w:val="•"/>
      <w:lvlJc w:val="left"/>
      <w:pPr>
        <w:ind w:left="935" w:hanging="164"/>
      </w:pPr>
      <w:rPr>
        <w:rFonts w:hint="default"/>
        <w:lang w:val="ru-RU" w:eastAsia="en-US" w:bidi="ar-SA"/>
      </w:rPr>
    </w:lvl>
    <w:lvl w:ilvl="2" w:tplc="5EE6FE4E">
      <w:numFmt w:val="bullet"/>
      <w:lvlText w:val="•"/>
      <w:lvlJc w:val="left"/>
      <w:pPr>
        <w:ind w:left="1871" w:hanging="164"/>
      </w:pPr>
      <w:rPr>
        <w:rFonts w:hint="default"/>
        <w:lang w:val="ru-RU" w:eastAsia="en-US" w:bidi="ar-SA"/>
      </w:rPr>
    </w:lvl>
    <w:lvl w:ilvl="3" w:tplc="907C607A">
      <w:numFmt w:val="bullet"/>
      <w:lvlText w:val="•"/>
      <w:lvlJc w:val="left"/>
      <w:pPr>
        <w:ind w:left="2806" w:hanging="164"/>
      </w:pPr>
      <w:rPr>
        <w:rFonts w:hint="default"/>
        <w:lang w:val="ru-RU" w:eastAsia="en-US" w:bidi="ar-SA"/>
      </w:rPr>
    </w:lvl>
    <w:lvl w:ilvl="4" w:tplc="C49E7DA4">
      <w:numFmt w:val="bullet"/>
      <w:lvlText w:val="•"/>
      <w:lvlJc w:val="left"/>
      <w:pPr>
        <w:ind w:left="3742" w:hanging="164"/>
      </w:pPr>
      <w:rPr>
        <w:rFonts w:hint="default"/>
        <w:lang w:val="ru-RU" w:eastAsia="en-US" w:bidi="ar-SA"/>
      </w:rPr>
    </w:lvl>
    <w:lvl w:ilvl="5" w:tplc="68063100">
      <w:numFmt w:val="bullet"/>
      <w:lvlText w:val="•"/>
      <w:lvlJc w:val="left"/>
      <w:pPr>
        <w:ind w:left="4678" w:hanging="164"/>
      </w:pPr>
      <w:rPr>
        <w:rFonts w:hint="default"/>
        <w:lang w:val="ru-RU" w:eastAsia="en-US" w:bidi="ar-SA"/>
      </w:rPr>
    </w:lvl>
    <w:lvl w:ilvl="6" w:tplc="363060CC">
      <w:numFmt w:val="bullet"/>
      <w:lvlText w:val="•"/>
      <w:lvlJc w:val="left"/>
      <w:pPr>
        <w:ind w:left="5613" w:hanging="164"/>
      </w:pPr>
      <w:rPr>
        <w:rFonts w:hint="default"/>
        <w:lang w:val="ru-RU" w:eastAsia="en-US" w:bidi="ar-SA"/>
      </w:rPr>
    </w:lvl>
    <w:lvl w:ilvl="7" w:tplc="ED5ED4EE">
      <w:numFmt w:val="bullet"/>
      <w:lvlText w:val="•"/>
      <w:lvlJc w:val="left"/>
      <w:pPr>
        <w:ind w:left="6549" w:hanging="164"/>
      </w:pPr>
      <w:rPr>
        <w:rFonts w:hint="default"/>
        <w:lang w:val="ru-RU" w:eastAsia="en-US" w:bidi="ar-SA"/>
      </w:rPr>
    </w:lvl>
    <w:lvl w:ilvl="8" w:tplc="2E98CDC2">
      <w:numFmt w:val="bullet"/>
      <w:lvlText w:val="•"/>
      <w:lvlJc w:val="left"/>
      <w:pPr>
        <w:ind w:left="7485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94"/>
    <w:rsid w:val="00414661"/>
    <w:rsid w:val="00A122D0"/>
    <w:rsid w:val="00CE3194"/>
    <w:rsid w:val="00D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9258"/>
  <w15:docId w15:val="{9F7278B4-A3C4-4C55-9E27-DA1ECD9E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4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5"/>
      <w:ind w:left="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" w:right="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Пользователь</cp:lastModifiedBy>
  <cp:revision>4</cp:revision>
  <dcterms:created xsi:type="dcterms:W3CDTF">2025-04-19T16:31:00Z</dcterms:created>
  <dcterms:modified xsi:type="dcterms:W3CDTF">2025-04-23T07:28:00Z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2025-04-19T00:00:00Z</vt:filetime>
  </property>
  <property fmtid="{D5CDD505-2E9C-101B-9397-08002B2CF9AE}" pid="5" name="Producer">
    <vt:lpwstr>ABBYY FineReader 15</vt:lpwstr>
  </property>
</Properties>
</file>